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42" w:rsidRPr="00A036F0" w:rsidRDefault="00CE2A40" w:rsidP="009F1170">
      <w:pPr>
        <w:spacing w:after="0" w:line="240" w:lineRule="auto"/>
        <w:rPr>
          <w:rFonts w:ascii="Arial" w:hAnsi="Arial" w:cs="Arial"/>
          <w:b/>
          <w:sz w:val="26"/>
          <w:szCs w:val="26"/>
        </w:rPr>
      </w:pPr>
      <w:r>
        <w:rPr>
          <w:noProof/>
          <w:lang w:eastAsia="en-GB"/>
        </w:rPr>
        <mc:AlternateContent>
          <mc:Choice Requires="wps">
            <w:drawing>
              <wp:anchor distT="0" distB="0" distL="114300" distR="114300" simplePos="0" relativeHeight="251659264" behindDoc="0" locked="0" layoutInCell="1" allowOverlap="1" wp14:anchorId="739DC7CB" wp14:editId="0706BE25">
                <wp:simplePos x="0" y="0"/>
                <wp:positionH relativeFrom="column">
                  <wp:posOffset>-181915</wp:posOffset>
                </wp:positionH>
                <wp:positionV relativeFrom="paragraph">
                  <wp:posOffset>-917633</wp:posOffset>
                </wp:positionV>
                <wp:extent cx="4147515" cy="1287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147515" cy="1287780"/>
                        </a:xfrm>
                        <a:prstGeom prst="rect">
                          <a:avLst/>
                        </a:prstGeom>
                        <a:noFill/>
                        <a:ln>
                          <a:noFill/>
                        </a:ln>
                        <a:effectLst/>
                      </wps:spPr>
                      <wps:txbx>
                        <w:txbxContent>
                          <w:p w:rsidR="005B36A1" w:rsidRDefault="005B36A1" w:rsidP="00CE2A40">
                            <w:pPr>
                              <w:spacing w:after="0" w:line="240" w:lineRule="auto"/>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B36A1">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Draft </w:t>
                            </w:r>
                          </w:p>
                          <w:p w:rsidR="00CE2A40" w:rsidRPr="00CE2A40" w:rsidRDefault="00C8388B" w:rsidP="00CE2A40">
                            <w:pPr>
                              <w:spacing w:after="0" w:line="240" w:lineRule="auto"/>
                              <w:jc w:val="center"/>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29/02</w:t>
                            </w:r>
                            <w:bookmarkStart w:id="0" w:name="_GoBack"/>
                            <w:bookmarkEnd w:id="0"/>
                            <w:r w:rsidR="005B36A1">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pt;margin-top:-72.25pt;width:326.6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D3KgIAAFcEAAAOAAAAZHJzL2Uyb0RvYy54bWysVE2P2jAQvVfqf7B8LyEoFDYirOiuqCqh&#10;3ZWg2rNxbBIp9ri2IaG/vmMnsHTbU9WLma+MZ957ZnHfqYachHU16IKmozElQnMoa30o6Pfd+tOc&#10;EueZLlkDWhT0LBy9X378sGhNLiZQQVMKS7CJdnlrClp5b/IkcbwSirkRGKExKcEq5tG1h6S0rMXu&#10;qkkm4/HnpAVbGgtcOIfRxz5Jl7G/lIL7Zymd8KQpKM7m42njuQ9nslyw/GCZqWo+jMH+YQrFao2X&#10;Xls9Ms/I0dZ/tFI1t+BA+hEHlYCUNRdxB9wmHb/bZlsxI+IuCI4zV5jc/2vLn04vltQlckeJZgop&#10;2onOky/QkTSg0xqXY9HWYJnvMBwqh7jDYFi6k1aFX1yHYB5xPl+xDc04BrM0m03TKSUcc+lkPpvN&#10;I/rJ2+fGOv9VgCLBKKhF8iKm7LRxHq/E0ktJuE3Dum6aSGCjfwtgYR8RUQHD12GTfuJg+W7fDWvs&#10;oTzjdhZ6dTjD1zVOsGHOvzCLcsCFUOL+GQ/ZQFtQGCxKKrA//xYP9cgSZilpUV4FdT+OzApKmm8a&#10;+btLsyzoMTrZdDZBx95m9rcZfVQPgApGjnC6aIZ631xMaUG94ktYhVsxxTTHuwvqL+aD70WPL4mL&#10;1SoWoQIN8xu9NTy0DhAGfHfdK7NmIMEjf09wESLL33HR1/bgr44eZB2JCgD3qCJrwUH1Rv6Glxae&#10;x60fq97+D5a/AAAA//8DAFBLAwQUAAYACAAAACEAmngq9t8AAAALAQAADwAAAGRycy9kb3ducmV2&#10;LnhtbEyPy07DMBBF90j8gzVI7Fq7IYlCiFMhEFsQ5SGxc+NpEhGPo9htwt8zrOhuHkd3zlTbxQ3i&#10;hFPoPWnYrBUIpMbbnloN729PqwJEiIasGTyhhh8MsK0vLypTWj/TK552sRUcQqE0GroYx1LK0HTo&#10;TFj7EYl3Bz85E7mdWmknM3O4G2SiVC6d6YkvdGbEhw6b793Rafh4Pnx9puqlfXTZOPtFSXK3Uuvr&#10;q+X+DkTEJf7D8KfP6lCz094fyQYxaFglRc4oF5s0zUAwkicpj/YasuIGZF3J8x/qXwAAAP//AwBQ&#10;SwECLQAUAAYACAAAACEAtoM4kv4AAADhAQAAEwAAAAAAAAAAAAAAAAAAAAAAW0NvbnRlbnRfVHlw&#10;ZXNdLnhtbFBLAQItABQABgAIAAAAIQA4/SH/1gAAAJQBAAALAAAAAAAAAAAAAAAAAC8BAABfcmVs&#10;cy8ucmVsc1BLAQItABQABgAIAAAAIQCx1SD3KgIAAFcEAAAOAAAAAAAAAAAAAAAAAC4CAABkcnMv&#10;ZTJvRG9jLnhtbFBLAQItABQABgAIAAAAIQCaeCr23wAAAAsBAAAPAAAAAAAAAAAAAAAAAIQEAABk&#10;cnMvZG93bnJldi54bWxQSwUGAAAAAAQABADzAAAAkAUAAAAA&#10;" filled="f" stroked="f">
                <v:textbox>
                  <w:txbxContent>
                    <w:p w:rsidR="005B36A1" w:rsidRDefault="005B36A1" w:rsidP="00CE2A40">
                      <w:pPr>
                        <w:spacing w:after="0" w:line="240" w:lineRule="auto"/>
                        <w:jc w:val="center"/>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5B36A1">
                        <w:rPr>
                          <w:rFonts w:ascii="Arial" w:hAnsi="Arial" w:cs="Arial"/>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Draft </w:t>
                      </w:r>
                    </w:p>
                    <w:p w:rsidR="00CE2A40" w:rsidRPr="00CE2A40" w:rsidRDefault="00C8388B" w:rsidP="00CE2A40">
                      <w:pPr>
                        <w:spacing w:after="0" w:line="240" w:lineRule="auto"/>
                        <w:jc w:val="center"/>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29/02</w:t>
                      </w:r>
                      <w:bookmarkStart w:id="1" w:name="_GoBack"/>
                      <w:bookmarkEnd w:id="1"/>
                      <w:r w:rsidR="005B36A1">
                        <w:rPr>
                          <w:rFonts w:ascii="Arial" w:hAnsi="Arial" w:cs="Arial"/>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/2024</w:t>
                      </w:r>
                    </w:p>
                  </w:txbxContent>
                </v:textbox>
              </v:shape>
            </w:pict>
          </mc:Fallback>
        </mc:AlternateContent>
      </w:r>
      <w:r w:rsidR="00E67723" w:rsidRPr="00A036F0">
        <w:rPr>
          <w:rFonts w:ascii="Arial" w:hAnsi="Arial" w:cs="Arial"/>
          <w:b/>
          <w:sz w:val="26"/>
          <w:szCs w:val="26"/>
        </w:rPr>
        <w:t>Introduction</w:t>
      </w:r>
    </w:p>
    <w:p w:rsidR="00DE406D" w:rsidRPr="00A036F0" w:rsidRDefault="00DE406D" w:rsidP="009F1170">
      <w:pPr>
        <w:spacing w:after="0" w:line="240" w:lineRule="auto"/>
        <w:rPr>
          <w:rFonts w:ascii="Arial" w:hAnsi="Arial" w:cs="Arial"/>
          <w:b/>
        </w:rPr>
      </w:pPr>
    </w:p>
    <w:p w:rsidR="00C871E7" w:rsidRPr="00A036F0" w:rsidRDefault="00E67723" w:rsidP="009F1170">
      <w:pPr>
        <w:spacing w:after="0" w:line="240" w:lineRule="auto"/>
        <w:rPr>
          <w:rFonts w:ascii="Arial" w:hAnsi="Arial" w:cs="Arial"/>
        </w:rPr>
      </w:pPr>
      <w:r w:rsidRPr="00A036F0">
        <w:rPr>
          <w:rFonts w:ascii="Arial" w:hAnsi="Arial" w:cs="Arial"/>
        </w:rPr>
        <w:t xml:space="preserve">December 2017 saw the formal adoption by Peterborough City Council </w:t>
      </w:r>
      <w:r w:rsidR="005B31F0" w:rsidRPr="00A036F0">
        <w:rPr>
          <w:rFonts w:ascii="Arial" w:hAnsi="Arial" w:cs="Arial"/>
        </w:rPr>
        <w:t xml:space="preserve">(PCC) </w:t>
      </w:r>
      <w:r w:rsidRPr="00A036F0">
        <w:rPr>
          <w:rFonts w:ascii="Arial" w:hAnsi="Arial" w:cs="Arial"/>
        </w:rPr>
        <w:t xml:space="preserve">of </w:t>
      </w:r>
      <w:r w:rsidR="00866B4A" w:rsidRPr="00A036F0">
        <w:rPr>
          <w:rFonts w:ascii="Arial" w:hAnsi="Arial" w:cs="Arial"/>
        </w:rPr>
        <w:t>a</w:t>
      </w:r>
      <w:r w:rsidR="003F74B2" w:rsidRPr="00A036F0">
        <w:rPr>
          <w:rFonts w:ascii="Arial" w:hAnsi="Arial" w:cs="Arial"/>
        </w:rPr>
        <w:t xml:space="preserve"> Neighbourhood Plan</w:t>
      </w:r>
      <w:r w:rsidRPr="00A036F0">
        <w:rPr>
          <w:rFonts w:ascii="Arial" w:hAnsi="Arial" w:cs="Arial"/>
        </w:rPr>
        <w:t xml:space="preserve"> </w:t>
      </w:r>
      <w:r w:rsidR="00866B4A" w:rsidRPr="00A036F0">
        <w:rPr>
          <w:rFonts w:ascii="Arial" w:hAnsi="Arial" w:cs="Arial"/>
        </w:rPr>
        <w:t xml:space="preserve">(NP) </w:t>
      </w:r>
      <w:r w:rsidRPr="00A036F0">
        <w:rPr>
          <w:rFonts w:ascii="Arial" w:hAnsi="Arial" w:cs="Arial"/>
        </w:rPr>
        <w:t>for</w:t>
      </w:r>
      <w:r w:rsidR="00866B4A" w:rsidRPr="00A036F0">
        <w:rPr>
          <w:rFonts w:ascii="Arial" w:hAnsi="Arial" w:cs="Arial"/>
        </w:rPr>
        <w:t xml:space="preserve"> each</w:t>
      </w:r>
      <w:r w:rsidRPr="00A036F0">
        <w:rPr>
          <w:rFonts w:ascii="Arial" w:hAnsi="Arial" w:cs="Arial"/>
        </w:rPr>
        <w:t xml:space="preserve"> of Castor &amp; Ailsworth</w:t>
      </w:r>
      <w:r w:rsidR="0054277C" w:rsidRPr="00A036F0">
        <w:rPr>
          <w:rFonts w:ascii="Arial" w:hAnsi="Arial" w:cs="Arial"/>
        </w:rPr>
        <w:t xml:space="preserve"> </w:t>
      </w:r>
      <w:r w:rsidR="00866B4A" w:rsidRPr="00A036F0">
        <w:rPr>
          <w:rFonts w:ascii="Arial" w:hAnsi="Arial" w:cs="Arial"/>
        </w:rPr>
        <w:t xml:space="preserve">parishes </w:t>
      </w:r>
      <w:r w:rsidRPr="00A036F0">
        <w:rPr>
          <w:rFonts w:ascii="Arial" w:hAnsi="Arial" w:cs="Arial"/>
        </w:rPr>
        <w:t xml:space="preserve">following detailed consultation </w:t>
      </w:r>
      <w:r w:rsidR="0054277C" w:rsidRPr="00A036F0">
        <w:rPr>
          <w:rFonts w:ascii="Arial" w:hAnsi="Arial" w:cs="Arial"/>
        </w:rPr>
        <w:t xml:space="preserve">by the Parish Councils </w:t>
      </w:r>
      <w:r w:rsidRPr="00A036F0">
        <w:rPr>
          <w:rFonts w:ascii="Arial" w:hAnsi="Arial" w:cs="Arial"/>
        </w:rPr>
        <w:t xml:space="preserve">with residents and statutory consultees.  </w:t>
      </w:r>
      <w:r w:rsidR="0054277C" w:rsidRPr="00A036F0">
        <w:rPr>
          <w:rFonts w:ascii="Arial" w:hAnsi="Arial" w:cs="Arial"/>
        </w:rPr>
        <w:t xml:space="preserve">The </w:t>
      </w:r>
      <w:r w:rsidR="00866B4A" w:rsidRPr="00A036F0">
        <w:rPr>
          <w:rFonts w:ascii="Arial" w:hAnsi="Arial" w:cs="Arial"/>
        </w:rPr>
        <w:t>NPs</w:t>
      </w:r>
      <w:r w:rsidRPr="00A036F0">
        <w:rPr>
          <w:rFonts w:ascii="Arial" w:hAnsi="Arial" w:cs="Arial"/>
        </w:rPr>
        <w:t xml:space="preserve"> </w:t>
      </w:r>
      <w:r w:rsidR="003700F2" w:rsidRPr="00A036F0">
        <w:rPr>
          <w:rFonts w:ascii="Arial" w:hAnsi="Arial" w:cs="Arial"/>
        </w:rPr>
        <w:t>complement</w:t>
      </w:r>
      <w:r w:rsidRPr="00A036F0">
        <w:rPr>
          <w:rFonts w:ascii="Arial" w:hAnsi="Arial" w:cs="Arial"/>
        </w:rPr>
        <w:t xml:space="preserve"> and suppor</w:t>
      </w:r>
      <w:r w:rsidR="003700F2" w:rsidRPr="00A036F0">
        <w:rPr>
          <w:rFonts w:ascii="Arial" w:hAnsi="Arial" w:cs="Arial"/>
        </w:rPr>
        <w:t>t</w:t>
      </w:r>
      <w:r w:rsidR="0054277C" w:rsidRPr="00A036F0">
        <w:rPr>
          <w:rFonts w:ascii="Arial" w:hAnsi="Arial" w:cs="Arial"/>
        </w:rPr>
        <w:t xml:space="preserve"> each other, recognising the parishes’ shared heritage and </w:t>
      </w:r>
      <w:r w:rsidR="003700F2" w:rsidRPr="00A036F0">
        <w:rPr>
          <w:rFonts w:ascii="Arial" w:hAnsi="Arial" w:cs="Arial"/>
        </w:rPr>
        <w:t xml:space="preserve">the maxim </w:t>
      </w:r>
      <w:r w:rsidR="0054277C" w:rsidRPr="00A036F0">
        <w:rPr>
          <w:rFonts w:ascii="Arial" w:hAnsi="Arial" w:cs="Arial"/>
        </w:rPr>
        <w:t>‘two parishes - one community’</w:t>
      </w:r>
      <w:r w:rsidR="003700F2" w:rsidRPr="00A036F0">
        <w:rPr>
          <w:rFonts w:ascii="Arial" w:hAnsi="Arial" w:cs="Arial"/>
        </w:rPr>
        <w:t xml:space="preserve"> which became very apparent during the course of consultations with residents.</w:t>
      </w:r>
      <w:r w:rsidRPr="00A036F0">
        <w:rPr>
          <w:rFonts w:ascii="Arial" w:hAnsi="Arial" w:cs="Arial"/>
        </w:rPr>
        <w:t xml:space="preserve"> </w:t>
      </w:r>
      <w:r w:rsidR="003700F2" w:rsidRPr="00A036F0">
        <w:rPr>
          <w:rFonts w:ascii="Arial" w:hAnsi="Arial" w:cs="Arial"/>
        </w:rPr>
        <w:t xml:space="preserve">The two </w:t>
      </w:r>
      <w:r w:rsidR="00866B4A" w:rsidRPr="00A036F0">
        <w:rPr>
          <w:rFonts w:ascii="Arial" w:hAnsi="Arial" w:cs="Arial"/>
        </w:rPr>
        <w:t>NPs</w:t>
      </w:r>
      <w:r w:rsidR="003700F2" w:rsidRPr="00A036F0">
        <w:rPr>
          <w:rFonts w:ascii="Arial" w:hAnsi="Arial" w:cs="Arial"/>
        </w:rPr>
        <w:t xml:space="preserve"> cover matters relating to land use in the parishes</w:t>
      </w:r>
      <w:r w:rsidR="00F64D0D" w:rsidRPr="00A036F0">
        <w:rPr>
          <w:rFonts w:ascii="Arial" w:hAnsi="Arial" w:cs="Arial"/>
        </w:rPr>
        <w:t>.</w:t>
      </w:r>
      <w:r w:rsidR="003700F2" w:rsidRPr="00A036F0">
        <w:rPr>
          <w:rFonts w:ascii="Arial" w:hAnsi="Arial" w:cs="Arial"/>
        </w:rPr>
        <w:t xml:space="preserve"> Other matters important to residents also emerged during the course of consultations and this </w:t>
      </w:r>
      <w:r w:rsidR="003700F2" w:rsidRPr="00A036F0">
        <w:rPr>
          <w:rFonts w:ascii="Arial" w:hAnsi="Arial" w:cs="Arial"/>
          <w:b/>
        </w:rPr>
        <w:t>Joint Community Action Plan (JCAP)</w:t>
      </w:r>
      <w:r w:rsidR="003700F2" w:rsidRPr="00A036F0">
        <w:rPr>
          <w:rFonts w:ascii="Arial" w:hAnsi="Arial" w:cs="Arial"/>
        </w:rPr>
        <w:t xml:space="preserve"> outlines priorities </w:t>
      </w:r>
      <w:r w:rsidR="001970D6" w:rsidRPr="00A036F0">
        <w:rPr>
          <w:rFonts w:ascii="Arial" w:hAnsi="Arial" w:cs="Arial"/>
        </w:rPr>
        <w:t>jointly agreed by the Parish Councils, which will be supported and/or taken</w:t>
      </w:r>
      <w:r w:rsidR="003700F2" w:rsidRPr="00A036F0">
        <w:rPr>
          <w:rFonts w:ascii="Arial" w:hAnsi="Arial" w:cs="Arial"/>
        </w:rPr>
        <w:t xml:space="preserve"> forward</w:t>
      </w:r>
      <w:r w:rsidR="001970D6" w:rsidRPr="00A036F0">
        <w:rPr>
          <w:rFonts w:ascii="Arial" w:hAnsi="Arial" w:cs="Arial"/>
        </w:rPr>
        <w:t xml:space="preserve"> by the Parish Councils on behalf of the community</w:t>
      </w:r>
      <w:r w:rsidR="003700F2" w:rsidRPr="00A036F0">
        <w:rPr>
          <w:rFonts w:ascii="Arial" w:hAnsi="Arial" w:cs="Arial"/>
        </w:rPr>
        <w:t>.</w:t>
      </w:r>
      <w:r w:rsidR="009F1170" w:rsidRPr="00A036F0">
        <w:rPr>
          <w:rFonts w:ascii="Arial" w:hAnsi="Arial" w:cs="Arial"/>
        </w:rPr>
        <w:t xml:space="preserve">  </w:t>
      </w:r>
    </w:p>
    <w:p w:rsidR="00C871E7" w:rsidRPr="00A036F0" w:rsidRDefault="00EF1D37" w:rsidP="00EF1D37">
      <w:pPr>
        <w:tabs>
          <w:tab w:val="left" w:pos="6885"/>
        </w:tabs>
        <w:spacing w:after="0" w:line="240" w:lineRule="auto"/>
        <w:rPr>
          <w:rFonts w:ascii="Arial" w:hAnsi="Arial" w:cs="Arial"/>
        </w:rPr>
      </w:pPr>
      <w:r w:rsidRPr="00A036F0">
        <w:rPr>
          <w:rFonts w:ascii="Arial" w:hAnsi="Arial" w:cs="Arial"/>
        </w:rPr>
        <w:tab/>
      </w:r>
    </w:p>
    <w:p w:rsidR="001970D6" w:rsidRPr="00A036F0" w:rsidRDefault="001970D6" w:rsidP="009F1170">
      <w:pPr>
        <w:spacing w:after="0" w:line="240" w:lineRule="auto"/>
        <w:rPr>
          <w:rFonts w:ascii="Arial" w:hAnsi="Arial" w:cs="Arial"/>
        </w:rPr>
      </w:pPr>
      <w:r w:rsidRPr="00A036F0">
        <w:rPr>
          <w:rFonts w:ascii="Arial" w:hAnsi="Arial" w:cs="Arial"/>
        </w:rPr>
        <w:t>The JCAP is a living document and will be updated periodically and as new initiatives arise.</w:t>
      </w:r>
    </w:p>
    <w:p w:rsidR="009F1170" w:rsidRPr="00A036F0" w:rsidRDefault="009F1170" w:rsidP="009F1170">
      <w:pPr>
        <w:spacing w:after="0" w:line="240" w:lineRule="auto"/>
        <w:rPr>
          <w:rFonts w:ascii="Arial" w:hAnsi="Arial" w:cs="Arial"/>
          <w:sz w:val="26"/>
          <w:szCs w:val="26"/>
        </w:rPr>
      </w:pPr>
    </w:p>
    <w:p w:rsidR="005D1FD9" w:rsidRPr="00A036F0" w:rsidRDefault="009F1170" w:rsidP="00604731">
      <w:pPr>
        <w:pStyle w:val="ListParagraph"/>
        <w:numPr>
          <w:ilvl w:val="0"/>
          <w:numId w:val="1"/>
        </w:numPr>
        <w:spacing w:after="0" w:line="240" w:lineRule="auto"/>
        <w:rPr>
          <w:rFonts w:ascii="Arial" w:hAnsi="Arial" w:cs="Arial"/>
          <w:b/>
          <w:sz w:val="26"/>
          <w:szCs w:val="26"/>
        </w:rPr>
      </w:pPr>
      <w:r w:rsidRPr="00A036F0">
        <w:rPr>
          <w:rFonts w:ascii="Arial" w:hAnsi="Arial" w:cs="Arial"/>
          <w:b/>
          <w:sz w:val="26"/>
          <w:szCs w:val="26"/>
        </w:rPr>
        <w:t>A vital place to Live</w:t>
      </w:r>
    </w:p>
    <w:tbl>
      <w:tblPr>
        <w:tblStyle w:val="TableGrid"/>
        <w:tblW w:w="0" w:type="auto"/>
        <w:tblLook w:val="04A0" w:firstRow="1" w:lastRow="0" w:firstColumn="1" w:lastColumn="0" w:noHBand="0" w:noVBand="1"/>
      </w:tblPr>
      <w:tblGrid>
        <w:gridCol w:w="1242"/>
        <w:gridCol w:w="6663"/>
        <w:gridCol w:w="7709"/>
      </w:tblGrid>
      <w:tr w:rsidR="007A135E" w:rsidRPr="00A036F0" w:rsidTr="007A135E">
        <w:tc>
          <w:tcPr>
            <w:tcW w:w="1242" w:type="dxa"/>
          </w:tcPr>
          <w:p w:rsidR="006A70D1" w:rsidRPr="00A036F0" w:rsidRDefault="006A70D1" w:rsidP="009F1170">
            <w:pPr>
              <w:jc w:val="center"/>
              <w:rPr>
                <w:rFonts w:ascii="Arial" w:hAnsi="Arial" w:cs="Arial"/>
                <w:b/>
              </w:rPr>
            </w:pPr>
          </w:p>
          <w:p w:rsidR="007A135E" w:rsidRPr="00A036F0" w:rsidRDefault="007A135E" w:rsidP="009F1170">
            <w:pPr>
              <w:jc w:val="center"/>
              <w:rPr>
                <w:rFonts w:ascii="Arial" w:hAnsi="Arial" w:cs="Arial"/>
                <w:b/>
              </w:rPr>
            </w:pPr>
            <w:r w:rsidRPr="00A036F0">
              <w:rPr>
                <w:rFonts w:ascii="Arial" w:hAnsi="Arial" w:cs="Arial"/>
                <w:b/>
              </w:rPr>
              <w:t>Item ref.</w:t>
            </w:r>
          </w:p>
          <w:p w:rsidR="00116EBF" w:rsidRPr="00A036F0" w:rsidRDefault="00116EBF" w:rsidP="009F1170">
            <w:pPr>
              <w:jc w:val="center"/>
              <w:rPr>
                <w:rFonts w:ascii="Arial" w:hAnsi="Arial" w:cs="Arial"/>
                <w:b/>
              </w:rPr>
            </w:pPr>
          </w:p>
        </w:tc>
        <w:tc>
          <w:tcPr>
            <w:tcW w:w="6663" w:type="dxa"/>
          </w:tcPr>
          <w:p w:rsidR="006A70D1" w:rsidRPr="00A036F0" w:rsidRDefault="006A70D1" w:rsidP="009F1170">
            <w:pPr>
              <w:jc w:val="center"/>
              <w:rPr>
                <w:rFonts w:ascii="Arial" w:hAnsi="Arial" w:cs="Arial"/>
                <w:b/>
              </w:rPr>
            </w:pPr>
          </w:p>
          <w:p w:rsidR="007A135E" w:rsidRPr="00A036F0" w:rsidRDefault="007A135E" w:rsidP="009F1170">
            <w:pPr>
              <w:jc w:val="center"/>
              <w:rPr>
                <w:rFonts w:ascii="Arial" w:hAnsi="Arial" w:cs="Arial"/>
                <w:b/>
              </w:rPr>
            </w:pPr>
            <w:r w:rsidRPr="00A036F0">
              <w:rPr>
                <w:rFonts w:ascii="Arial" w:hAnsi="Arial" w:cs="Arial"/>
                <w:b/>
              </w:rPr>
              <w:t>Activity/Project</w:t>
            </w:r>
          </w:p>
        </w:tc>
        <w:tc>
          <w:tcPr>
            <w:tcW w:w="7709" w:type="dxa"/>
          </w:tcPr>
          <w:p w:rsidR="006A70D1" w:rsidRPr="00A036F0" w:rsidRDefault="006A70D1" w:rsidP="009F1170">
            <w:pPr>
              <w:jc w:val="center"/>
              <w:rPr>
                <w:rFonts w:ascii="Arial" w:hAnsi="Arial" w:cs="Arial"/>
                <w:b/>
              </w:rPr>
            </w:pPr>
          </w:p>
          <w:p w:rsidR="007A135E" w:rsidRPr="00A036F0" w:rsidRDefault="007A135E" w:rsidP="009F1170">
            <w:pPr>
              <w:jc w:val="center"/>
              <w:rPr>
                <w:rFonts w:ascii="Arial" w:hAnsi="Arial" w:cs="Arial"/>
                <w:b/>
              </w:rPr>
            </w:pPr>
            <w:r w:rsidRPr="00A036F0">
              <w:rPr>
                <w:rFonts w:ascii="Arial" w:hAnsi="Arial" w:cs="Arial"/>
                <w:b/>
              </w:rPr>
              <w:t>Current Position</w:t>
            </w:r>
          </w:p>
        </w:tc>
      </w:tr>
      <w:tr w:rsidR="007A135E" w:rsidRPr="00A036F0" w:rsidTr="007A135E">
        <w:tc>
          <w:tcPr>
            <w:tcW w:w="1242" w:type="dxa"/>
          </w:tcPr>
          <w:p w:rsidR="007A135E" w:rsidRPr="00A036F0" w:rsidRDefault="007A135E" w:rsidP="009F1170">
            <w:pPr>
              <w:rPr>
                <w:rFonts w:ascii="Arial" w:hAnsi="Arial" w:cs="Arial"/>
                <w:b/>
              </w:rPr>
            </w:pPr>
            <w:r w:rsidRPr="00A036F0">
              <w:rPr>
                <w:rFonts w:ascii="Arial" w:hAnsi="Arial" w:cs="Arial"/>
                <w:b/>
              </w:rPr>
              <w:t>JCAP 1.</w:t>
            </w:r>
            <w:r w:rsidR="005B31F0" w:rsidRPr="00A036F0">
              <w:rPr>
                <w:rFonts w:ascii="Arial" w:hAnsi="Arial" w:cs="Arial"/>
                <w:b/>
              </w:rPr>
              <w:t>1</w:t>
            </w:r>
          </w:p>
        </w:tc>
        <w:tc>
          <w:tcPr>
            <w:tcW w:w="6663" w:type="dxa"/>
          </w:tcPr>
          <w:p w:rsidR="007A135E" w:rsidRPr="00A036F0" w:rsidRDefault="005B31F0" w:rsidP="005B31F0">
            <w:pPr>
              <w:rPr>
                <w:rFonts w:ascii="Arial" w:hAnsi="Arial" w:cs="Arial"/>
              </w:rPr>
            </w:pPr>
            <w:r w:rsidRPr="00A036F0">
              <w:rPr>
                <w:rFonts w:ascii="Arial" w:hAnsi="Arial" w:cs="Arial"/>
              </w:rPr>
              <w:t>Ensure planning proposals meet NP provisions and represent any concerns to PCC Planning Officers. (Supports all NP policies, in particular CH1/CH2 &amp; AH1/AH2.)</w:t>
            </w:r>
          </w:p>
          <w:p w:rsidR="00DE406D" w:rsidRPr="00A036F0" w:rsidRDefault="00DE406D" w:rsidP="005B31F0">
            <w:pPr>
              <w:rPr>
                <w:rFonts w:ascii="Arial" w:hAnsi="Arial" w:cs="Arial"/>
              </w:rPr>
            </w:pPr>
          </w:p>
        </w:tc>
        <w:tc>
          <w:tcPr>
            <w:tcW w:w="7709" w:type="dxa"/>
          </w:tcPr>
          <w:p w:rsidR="00E073A0" w:rsidRPr="00A036F0" w:rsidRDefault="005B31F0" w:rsidP="00934605">
            <w:pPr>
              <w:rPr>
                <w:rFonts w:ascii="Arial" w:hAnsi="Arial" w:cs="Arial"/>
              </w:rPr>
            </w:pPr>
            <w:r w:rsidRPr="00A036F0">
              <w:rPr>
                <w:rFonts w:ascii="Arial" w:hAnsi="Arial" w:cs="Arial"/>
              </w:rPr>
              <w:t>Ongoing evaluation of all planning applications by PCs against the relevant NP requirements.</w:t>
            </w:r>
            <w:r w:rsidR="00162379" w:rsidRPr="00A036F0">
              <w:rPr>
                <w:rFonts w:ascii="Arial" w:hAnsi="Arial" w:cs="Arial"/>
              </w:rPr>
              <w:t xml:space="preserve">  The PCs challenge </w:t>
            </w:r>
            <w:r w:rsidR="00934605" w:rsidRPr="00A036F0">
              <w:rPr>
                <w:rFonts w:ascii="Arial" w:hAnsi="Arial" w:cs="Arial"/>
              </w:rPr>
              <w:t>Peterborough City C</w:t>
            </w:r>
            <w:r w:rsidR="00162379" w:rsidRPr="00A036F0">
              <w:rPr>
                <w:rFonts w:ascii="Arial" w:hAnsi="Arial" w:cs="Arial"/>
              </w:rPr>
              <w:t xml:space="preserve">ouncil </w:t>
            </w:r>
            <w:r w:rsidR="00934605" w:rsidRPr="00A036F0">
              <w:rPr>
                <w:rFonts w:ascii="Arial" w:hAnsi="Arial" w:cs="Arial"/>
              </w:rPr>
              <w:t xml:space="preserve">(PCC) </w:t>
            </w:r>
            <w:r w:rsidR="00162379" w:rsidRPr="00A036F0">
              <w:rPr>
                <w:rFonts w:ascii="Arial" w:hAnsi="Arial" w:cs="Arial"/>
              </w:rPr>
              <w:t xml:space="preserve">on planning applications which have not </w:t>
            </w:r>
            <w:r w:rsidR="00934605" w:rsidRPr="00A036F0">
              <w:rPr>
                <w:rFonts w:ascii="Arial" w:hAnsi="Arial" w:cs="Arial"/>
              </w:rPr>
              <w:t xml:space="preserve">fully </w:t>
            </w:r>
            <w:r w:rsidR="00162379" w:rsidRPr="00A036F0">
              <w:rPr>
                <w:rFonts w:ascii="Arial" w:hAnsi="Arial" w:cs="Arial"/>
              </w:rPr>
              <w:t xml:space="preserve">considered the Castor and Ailsworth NPs.  CPC is a member of the PCC Parish Liaison Working Group and, through meetings with </w:t>
            </w:r>
            <w:r w:rsidR="00934605" w:rsidRPr="00A036F0">
              <w:rPr>
                <w:rFonts w:ascii="Arial" w:hAnsi="Arial" w:cs="Arial"/>
              </w:rPr>
              <w:t>other parish councils, has agreed a Parish Conference</w:t>
            </w:r>
            <w:r w:rsidR="00162379" w:rsidRPr="00A036F0">
              <w:rPr>
                <w:rFonts w:ascii="Arial" w:hAnsi="Arial" w:cs="Arial"/>
              </w:rPr>
              <w:t xml:space="preserve"> </w:t>
            </w:r>
            <w:r w:rsidR="00934605" w:rsidRPr="00A036F0">
              <w:rPr>
                <w:rFonts w:ascii="Arial" w:hAnsi="Arial" w:cs="Arial"/>
              </w:rPr>
              <w:t>dedicated to the issue of planning.</w:t>
            </w:r>
          </w:p>
          <w:p w:rsidR="000E5648" w:rsidRPr="00A036F0" w:rsidRDefault="000E5648" w:rsidP="00934605">
            <w:pPr>
              <w:rPr>
                <w:rFonts w:ascii="Arial" w:hAnsi="Arial" w:cs="Arial"/>
              </w:rPr>
            </w:pPr>
          </w:p>
        </w:tc>
      </w:tr>
      <w:tr w:rsidR="00FF28EB" w:rsidRPr="00A036F0" w:rsidTr="007A135E">
        <w:tc>
          <w:tcPr>
            <w:tcW w:w="1242" w:type="dxa"/>
          </w:tcPr>
          <w:p w:rsidR="00FF28EB" w:rsidRPr="00A036F0" w:rsidRDefault="00FF28EB">
            <w:r w:rsidRPr="00A036F0">
              <w:rPr>
                <w:rFonts w:ascii="Arial" w:hAnsi="Arial" w:cs="Arial"/>
                <w:b/>
              </w:rPr>
              <w:t>JCAP 1.2</w:t>
            </w:r>
          </w:p>
        </w:tc>
        <w:tc>
          <w:tcPr>
            <w:tcW w:w="6663" w:type="dxa"/>
          </w:tcPr>
          <w:p w:rsidR="00E073A0" w:rsidRPr="00A036F0" w:rsidRDefault="00287887" w:rsidP="00971C97">
            <w:pPr>
              <w:rPr>
                <w:rFonts w:ascii="Arial" w:hAnsi="Arial" w:cs="Arial"/>
              </w:rPr>
            </w:pPr>
            <w:r w:rsidRPr="00A036F0">
              <w:rPr>
                <w:rFonts w:ascii="Arial" w:hAnsi="Arial" w:cs="Arial"/>
              </w:rPr>
              <w:t>Ensure that planning pro</w:t>
            </w:r>
            <w:r w:rsidR="00971C97" w:rsidRPr="00A036F0">
              <w:rPr>
                <w:rFonts w:ascii="Arial" w:hAnsi="Arial" w:cs="Arial"/>
              </w:rPr>
              <w:t xml:space="preserve">posals which exceed anticipated growth levels in the NPs are supported by evidence of clear community support through appropriate pre-application consultation.  (Supports NP </w:t>
            </w:r>
            <w:r w:rsidRPr="00A036F0">
              <w:rPr>
                <w:rFonts w:ascii="Arial" w:hAnsi="Arial" w:cs="Arial"/>
              </w:rPr>
              <w:t>policies</w:t>
            </w:r>
            <w:r w:rsidR="00971C97" w:rsidRPr="00A036F0">
              <w:rPr>
                <w:rFonts w:ascii="Arial" w:hAnsi="Arial" w:cs="Arial"/>
              </w:rPr>
              <w:t xml:space="preserve"> CH2/AH2.)  </w:t>
            </w:r>
          </w:p>
          <w:p w:rsidR="000E5648" w:rsidRPr="00A036F0" w:rsidRDefault="000E5648" w:rsidP="00971C97">
            <w:pPr>
              <w:rPr>
                <w:rFonts w:ascii="Arial" w:hAnsi="Arial" w:cs="Arial"/>
              </w:rPr>
            </w:pPr>
          </w:p>
        </w:tc>
        <w:tc>
          <w:tcPr>
            <w:tcW w:w="7709" w:type="dxa"/>
          </w:tcPr>
          <w:p w:rsidR="00FF28EB" w:rsidRPr="00A036F0" w:rsidRDefault="00971C97" w:rsidP="00971C97">
            <w:pPr>
              <w:rPr>
                <w:rFonts w:ascii="Arial" w:hAnsi="Arial" w:cs="Arial"/>
              </w:rPr>
            </w:pPr>
            <w:r w:rsidRPr="00A036F0">
              <w:rPr>
                <w:rFonts w:ascii="Arial" w:hAnsi="Arial" w:cs="Arial"/>
              </w:rPr>
              <w:t>Ongoing evaluation of planning proposals by PCs against the NP CH2/AH2 requirements.</w:t>
            </w:r>
            <w:r w:rsidR="00F902EC" w:rsidRPr="00A036F0">
              <w:rPr>
                <w:rFonts w:ascii="Arial" w:hAnsi="Arial" w:cs="Arial"/>
              </w:rPr>
              <w:t xml:space="preserve">  </w:t>
            </w:r>
          </w:p>
        </w:tc>
      </w:tr>
      <w:tr w:rsidR="00FF28EB" w:rsidRPr="00A036F0" w:rsidTr="00814D84">
        <w:tc>
          <w:tcPr>
            <w:tcW w:w="1242" w:type="dxa"/>
          </w:tcPr>
          <w:p w:rsidR="00FF28EB" w:rsidRPr="00A036F0" w:rsidRDefault="00FF28EB" w:rsidP="008C62E5">
            <w:r w:rsidRPr="00A036F0">
              <w:rPr>
                <w:rFonts w:ascii="Arial" w:hAnsi="Arial" w:cs="Arial"/>
                <w:b/>
              </w:rPr>
              <w:t>JCAP 1.3</w:t>
            </w:r>
          </w:p>
        </w:tc>
        <w:tc>
          <w:tcPr>
            <w:tcW w:w="6663" w:type="dxa"/>
          </w:tcPr>
          <w:p w:rsidR="00DE406D" w:rsidRPr="00A036F0" w:rsidRDefault="00FF28EB" w:rsidP="00287887">
            <w:pPr>
              <w:rPr>
                <w:rFonts w:ascii="Arial" w:hAnsi="Arial" w:cs="Arial"/>
              </w:rPr>
            </w:pPr>
            <w:r w:rsidRPr="00A036F0">
              <w:rPr>
                <w:rFonts w:ascii="Arial" w:hAnsi="Arial" w:cs="Arial"/>
              </w:rPr>
              <w:t>Woodlands - consult with site owners to ensure acceptable re-development of the existing Woodlands buildings and related land; also, to retain a continued community sports facility with appropriate facilities (see also JCAP</w:t>
            </w:r>
            <w:r w:rsidR="00E7776F" w:rsidRPr="00A036F0">
              <w:rPr>
                <w:rFonts w:ascii="Arial" w:hAnsi="Arial" w:cs="Arial"/>
              </w:rPr>
              <w:t xml:space="preserve"> 3.2 &amp; </w:t>
            </w:r>
            <w:r w:rsidRPr="00A036F0">
              <w:rPr>
                <w:rFonts w:ascii="Arial" w:hAnsi="Arial" w:cs="Arial"/>
              </w:rPr>
              <w:t>4.3)</w:t>
            </w:r>
            <w:r w:rsidR="00E7776F" w:rsidRPr="00A036F0">
              <w:rPr>
                <w:rFonts w:ascii="Arial" w:hAnsi="Arial" w:cs="Arial"/>
              </w:rPr>
              <w:t xml:space="preserve"> </w:t>
            </w:r>
            <w:r w:rsidR="00E7776F" w:rsidRPr="00FC5F05">
              <w:rPr>
                <w:rFonts w:ascii="Arial" w:hAnsi="Arial" w:cs="Arial"/>
                <w:strike/>
                <w:highlight w:val="yellow"/>
              </w:rPr>
              <w:t>and the possibility of a permanent site for the pre-school</w:t>
            </w:r>
            <w:r w:rsidR="00E7776F" w:rsidRPr="00A036F0">
              <w:rPr>
                <w:rFonts w:ascii="Arial" w:hAnsi="Arial" w:cs="Arial"/>
              </w:rPr>
              <w:t>.</w:t>
            </w:r>
            <w:r w:rsidRPr="00A036F0">
              <w:rPr>
                <w:rFonts w:ascii="Arial" w:hAnsi="Arial" w:cs="Arial"/>
              </w:rPr>
              <w:t xml:space="preserve"> (Supports NP policy CRV1.)</w:t>
            </w:r>
          </w:p>
          <w:p w:rsidR="001C223B" w:rsidRPr="00A036F0" w:rsidRDefault="001C223B" w:rsidP="00287887">
            <w:pPr>
              <w:rPr>
                <w:rFonts w:ascii="Arial" w:hAnsi="Arial" w:cs="Arial"/>
              </w:rPr>
            </w:pPr>
          </w:p>
        </w:tc>
        <w:tc>
          <w:tcPr>
            <w:tcW w:w="7709" w:type="dxa"/>
          </w:tcPr>
          <w:p w:rsidR="000E5648" w:rsidRPr="00A036F0" w:rsidRDefault="004425C2" w:rsidP="00E34BF2">
            <w:pPr>
              <w:rPr>
                <w:rFonts w:ascii="Arial" w:hAnsi="Arial" w:cs="Arial"/>
              </w:rPr>
            </w:pPr>
            <w:r w:rsidRPr="00A036F0">
              <w:rPr>
                <w:rFonts w:ascii="Arial" w:hAnsi="Arial" w:cs="Arial"/>
              </w:rPr>
              <w:t>M</w:t>
            </w:r>
            <w:r w:rsidR="00812B31" w:rsidRPr="00A036F0">
              <w:rPr>
                <w:rFonts w:ascii="Arial" w:hAnsi="Arial" w:cs="Arial"/>
              </w:rPr>
              <w:t xml:space="preserve">eetings </w:t>
            </w:r>
            <w:r w:rsidR="00A065AA" w:rsidRPr="00A036F0">
              <w:rPr>
                <w:rFonts w:ascii="Arial" w:hAnsi="Arial" w:cs="Arial"/>
              </w:rPr>
              <w:t>i</w:t>
            </w:r>
            <w:r w:rsidR="00812B31" w:rsidRPr="00A036F0">
              <w:rPr>
                <w:rFonts w:ascii="Arial" w:hAnsi="Arial" w:cs="Arial"/>
              </w:rPr>
              <w:t xml:space="preserve">n 2021 </w:t>
            </w:r>
            <w:r w:rsidR="00163F81" w:rsidRPr="00A036F0">
              <w:rPr>
                <w:rFonts w:ascii="Arial" w:hAnsi="Arial" w:cs="Arial"/>
              </w:rPr>
              <w:t>&amp;</w:t>
            </w:r>
            <w:r w:rsidR="00812B31" w:rsidRPr="00A036F0">
              <w:rPr>
                <w:rFonts w:ascii="Arial" w:hAnsi="Arial" w:cs="Arial"/>
              </w:rPr>
              <w:t xml:space="preserve"> 2022 </w:t>
            </w:r>
            <w:r w:rsidR="00163F81" w:rsidRPr="00A036F0">
              <w:rPr>
                <w:rFonts w:ascii="Arial" w:hAnsi="Arial" w:cs="Arial"/>
              </w:rPr>
              <w:t>heard</w:t>
            </w:r>
            <w:r w:rsidR="00812B31" w:rsidRPr="00A036F0">
              <w:rPr>
                <w:rFonts w:ascii="Arial" w:hAnsi="Arial" w:cs="Arial"/>
              </w:rPr>
              <w:t xml:space="preserve"> residents</w:t>
            </w:r>
            <w:r w:rsidR="0078695A" w:rsidRPr="00A036F0">
              <w:rPr>
                <w:rFonts w:ascii="Arial" w:hAnsi="Arial" w:cs="Arial"/>
              </w:rPr>
              <w:t>’ v</w:t>
            </w:r>
            <w:r w:rsidR="00163F81" w:rsidRPr="00A036F0">
              <w:rPr>
                <w:rFonts w:ascii="Arial" w:hAnsi="Arial" w:cs="Arial"/>
              </w:rPr>
              <w:t>iews on development</w:t>
            </w:r>
            <w:r w:rsidR="0078695A" w:rsidRPr="00A036F0">
              <w:rPr>
                <w:rFonts w:ascii="Arial" w:hAnsi="Arial" w:cs="Arial"/>
              </w:rPr>
              <w:t xml:space="preserve"> proposals</w:t>
            </w:r>
            <w:r w:rsidR="00426449" w:rsidRPr="00A036F0">
              <w:rPr>
                <w:rFonts w:ascii="Arial" w:hAnsi="Arial" w:cs="Arial"/>
              </w:rPr>
              <w:t xml:space="preserve">; there has </w:t>
            </w:r>
            <w:r w:rsidRPr="00A036F0">
              <w:rPr>
                <w:rFonts w:ascii="Arial" w:hAnsi="Arial" w:cs="Arial"/>
              </w:rPr>
              <w:t xml:space="preserve">also </w:t>
            </w:r>
            <w:r w:rsidR="00426449" w:rsidRPr="00A036F0">
              <w:rPr>
                <w:rFonts w:ascii="Arial" w:hAnsi="Arial" w:cs="Arial"/>
              </w:rPr>
              <w:t>been continued</w:t>
            </w:r>
            <w:r w:rsidR="00A065AA" w:rsidRPr="00A036F0">
              <w:rPr>
                <w:rFonts w:ascii="Arial" w:hAnsi="Arial" w:cs="Arial"/>
              </w:rPr>
              <w:t xml:space="preserve"> </w:t>
            </w:r>
            <w:r w:rsidR="00697506" w:rsidRPr="00A036F0">
              <w:rPr>
                <w:rFonts w:ascii="Arial" w:hAnsi="Arial" w:cs="Arial"/>
              </w:rPr>
              <w:t>c</w:t>
            </w:r>
            <w:r w:rsidR="00FD119F" w:rsidRPr="00A036F0">
              <w:rPr>
                <w:rFonts w:ascii="Arial" w:hAnsi="Arial" w:cs="Arial"/>
              </w:rPr>
              <w:t xml:space="preserve">ontact </w:t>
            </w:r>
            <w:r w:rsidR="00934605" w:rsidRPr="00A036F0">
              <w:rPr>
                <w:rFonts w:ascii="Arial" w:hAnsi="Arial" w:cs="Arial"/>
              </w:rPr>
              <w:t>with Nene Park Trust (NP</w:t>
            </w:r>
            <w:r w:rsidR="0078695A" w:rsidRPr="00A036F0">
              <w:rPr>
                <w:rFonts w:ascii="Arial" w:hAnsi="Arial" w:cs="Arial"/>
              </w:rPr>
              <w:t xml:space="preserve">T) </w:t>
            </w:r>
            <w:r w:rsidR="00163F81" w:rsidRPr="00A036F0">
              <w:rPr>
                <w:rFonts w:ascii="Arial" w:hAnsi="Arial" w:cs="Arial"/>
              </w:rPr>
              <w:t>&amp;</w:t>
            </w:r>
            <w:r w:rsidR="0078695A" w:rsidRPr="00A036F0">
              <w:rPr>
                <w:rFonts w:ascii="Arial" w:hAnsi="Arial" w:cs="Arial"/>
              </w:rPr>
              <w:t xml:space="preserve"> the Care Home</w:t>
            </w:r>
            <w:r w:rsidR="00A065AA" w:rsidRPr="00A036F0">
              <w:rPr>
                <w:rFonts w:ascii="Arial" w:hAnsi="Arial" w:cs="Arial"/>
              </w:rPr>
              <w:t>.  C</w:t>
            </w:r>
            <w:r w:rsidR="005156DF" w:rsidRPr="00A036F0">
              <w:rPr>
                <w:rFonts w:ascii="Arial" w:hAnsi="Arial" w:cs="Arial"/>
              </w:rPr>
              <w:t xml:space="preserve">larification of </w:t>
            </w:r>
            <w:r w:rsidR="00163F81" w:rsidRPr="00A036F0">
              <w:rPr>
                <w:rFonts w:ascii="Arial" w:hAnsi="Arial" w:cs="Arial"/>
              </w:rPr>
              <w:t xml:space="preserve">Castor </w:t>
            </w:r>
            <w:r w:rsidR="005156DF" w:rsidRPr="00A036F0">
              <w:rPr>
                <w:rFonts w:ascii="Arial" w:hAnsi="Arial" w:cs="Arial"/>
              </w:rPr>
              <w:t>NP Policy CRV1</w:t>
            </w:r>
            <w:r w:rsidR="00163F81" w:rsidRPr="00A036F0">
              <w:rPr>
                <w:rFonts w:ascii="Arial" w:hAnsi="Arial" w:cs="Arial"/>
              </w:rPr>
              <w:t xml:space="preserve"> is delayed</w:t>
            </w:r>
            <w:r w:rsidR="005156DF" w:rsidRPr="00A036F0">
              <w:rPr>
                <w:rFonts w:ascii="Arial" w:hAnsi="Arial" w:cs="Arial"/>
              </w:rPr>
              <w:t xml:space="preserve"> await</w:t>
            </w:r>
            <w:r w:rsidR="00163F81" w:rsidRPr="00A036F0">
              <w:rPr>
                <w:rFonts w:ascii="Arial" w:hAnsi="Arial" w:cs="Arial"/>
              </w:rPr>
              <w:t>ing</w:t>
            </w:r>
            <w:r w:rsidR="005156DF" w:rsidRPr="00A036F0">
              <w:rPr>
                <w:rFonts w:ascii="Arial" w:hAnsi="Arial" w:cs="Arial"/>
              </w:rPr>
              <w:t xml:space="preserve"> consideration by PCC Planning.  </w:t>
            </w:r>
            <w:r w:rsidR="00A065AA" w:rsidRPr="005A7702">
              <w:rPr>
                <w:rFonts w:ascii="Arial" w:hAnsi="Arial" w:cs="Arial"/>
              </w:rPr>
              <w:t>R</w:t>
            </w:r>
            <w:r w:rsidR="00163F81" w:rsidRPr="005A7702">
              <w:rPr>
                <w:rFonts w:ascii="Arial" w:hAnsi="Arial" w:cs="Arial"/>
              </w:rPr>
              <w:t>esidents’</w:t>
            </w:r>
            <w:r w:rsidR="0078695A" w:rsidRPr="005A7702">
              <w:rPr>
                <w:rFonts w:ascii="Arial" w:hAnsi="Arial" w:cs="Arial"/>
              </w:rPr>
              <w:t xml:space="preserve"> views </w:t>
            </w:r>
            <w:r w:rsidR="00E34BF2" w:rsidRPr="005A7702">
              <w:rPr>
                <w:rFonts w:ascii="Arial" w:hAnsi="Arial" w:cs="Arial"/>
              </w:rPr>
              <w:t xml:space="preserve">had </w:t>
            </w:r>
            <w:r w:rsidRPr="005A7702">
              <w:rPr>
                <w:rFonts w:ascii="Arial" w:hAnsi="Arial" w:cs="Arial"/>
              </w:rPr>
              <w:t>been</w:t>
            </w:r>
            <w:r w:rsidR="00A065AA" w:rsidRPr="005A7702">
              <w:rPr>
                <w:rFonts w:ascii="Arial" w:hAnsi="Arial" w:cs="Arial"/>
              </w:rPr>
              <w:t xml:space="preserve"> sought </w:t>
            </w:r>
            <w:r w:rsidR="00E34BF2" w:rsidRPr="005A7702">
              <w:rPr>
                <w:rFonts w:ascii="Arial" w:hAnsi="Arial" w:cs="Arial"/>
              </w:rPr>
              <w:t xml:space="preserve">re-a </w:t>
            </w:r>
            <w:r w:rsidRPr="005A7702">
              <w:rPr>
                <w:rFonts w:ascii="Arial" w:hAnsi="Arial" w:cs="Arial"/>
              </w:rPr>
              <w:t xml:space="preserve">proposed </w:t>
            </w:r>
            <w:r w:rsidR="0078695A" w:rsidRPr="005A7702">
              <w:rPr>
                <w:rFonts w:ascii="Arial" w:hAnsi="Arial" w:cs="Arial"/>
              </w:rPr>
              <w:t xml:space="preserve">new </w:t>
            </w:r>
            <w:proofErr w:type="gramStart"/>
            <w:r w:rsidR="0078695A" w:rsidRPr="005A7702">
              <w:rPr>
                <w:rFonts w:ascii="Arial" w:hAnsi="Arial" w:cs="Arial"/>
              </w:rPr>
              <w:t xml:space="preserve">build </w:t>
            </w:r>
            <w:r w:rsidR="00E34BF2" w:rsidRPr="005A7702">
              <w:rPr>
                <w:rFonts w:ascii="Arial" w:hAnsi="Arial" w:cs="Arial"/>
              </w:rPr>
              <w:t xml:space="preserve"> to</w:t>
            </w:r>
            <w:proofErr w:type="gramEnd"/>
            <w:r w:rsidR="00E34BF2" w:rsidRPr="005A7702">
              <w:rPr>
                <w:rFonts w:ascii="Arial" w:hAnsi="Arial" w:cs="Arial"/>
              </w:rPr>
              <w:t xml:space="preserve"> replace </w:t>
            </w:r>
            <w:r w:rsidR="00A065AA" w:rsidRPr="005A7702">
              <w:rPr>
                <w:rFonts w:ascii="Arial" w:hAnsi="Arial" w:cs="Arial"/>
              </w:rPr>
              <w:t xml:space="preserve">the </w:t>
            </w:r>
            <w:r w:rsidRPr="005A7702">
              <w:rPr>
                <w:rFonts w:ascii="Arial" w:hAnsi="Arial" w:cs="Arial"/>
              </w:rPr>
              <w:t>old Woodlands</w:t>
            </w:r>
            <w:r w:rsidR="00A065AA" w:rsidRPr="005A7702">
              <w:rPr>
                <w:rFonts w:ascii="Arial" w:hAnsi="Arial" w:cs="Arial"/>
              </w:rPr>
              <w:t xml:space="preserve"> building</w:t>
            </w:r>
            <w:r w:rsidR="00E34BF2" w:rsidRPr="005A7702">
              <w:rPr>
                <w:rFonts w:ascii="Arial" w:hAnsi="Arial" w:cs="Arial"/>
              </w:rPr>
              <w:t>; this</w:t>
            </w:r>
            <w:r w:rsidR="005156DF" w:rsidRPr="005A7702">
              <w:rPr>
                <w:rFonts w:ascii="Arial" w:hAnsi="Arial" w:cs="Arial"/>
              </w:rPr>
              <w:t xml:space="preserve"> </w:t>
            </w:r>
            <w:r w:rsidR="0078695A" w:rsidRPr="005A7702">
              <w:rPr>
                <w:rFonts w:ascii="Arial" w:hAnsi="Arial" w:cs="Arial"/>
              </w:rPr>
              <w:t>was opposed by CPC</w:t>
            </w:r>
            <w:r w:rsidR="00E34BF2" w:rsidRPr="005A7702">
              <w:rPr>
                <w:rFonts w:ascii="Arial" w:hAnsi="Arial" w:cs="Arial"/>
              </w:rPr>
              <w:t xml:space="preserve"> and the planning application was subsequently withdrawn</w:t>
            </w:r>
            <w:r w:rsidR="00163F81" w:rsidRPr="005A7702">
              <w:rPr>
                <w:rFonts w:ascii="Arial" w:hAnsi="Arial" w:cs="Arial"/>
              </w:rPr>
              <w:t>.</w:t>
            </w:r>
            <w:r w:rsidR="00E34BF2" w:rsidRPr="005A7702">
              <w:rPr>
                <w:rFonts w:ascii="Arial" w:hAnsi="Arial" w:cs="Arial"/>
              </w:rPr>
              <w:t xml:space="preserve">  A further public meeting was held regarding the scale </w:t>
            </w:r>
            <w:r w:rsidR="00390855" w:rsidRPr="005A7702">
              <w:rPr>
                <w:rFonts w:ascii="Arial" w:hAnsi="Arial" w:cs="Arial"/>
              </w:rPr>
              <w:t>of new</w:t>
            </w:r>
            <w:r w:rsidR="00163F81" w:rsidRPr="005A7702">
              <w:rPr>
                <w:rFonts w:ascii="Arial" w:hAnsi="Arial" w:cs="Arial"/>
              </w:rPr>
              <w:t xml:space="preserve"> proposals for sporting facilities</w:t>
            </w:r>
            <w:r w:rsidR="00DD563D" w:rsidRPr="005A7702">
              <w:rPr>
                <w:rFonts w:ascii="Arial" w:hAnsi="Arial" w:cs="Arial"/>
              </w:rPr>
              <w:t xml:space="preserve"> </w:t>
            </w:r>
            <w:proofErr w:type="gramStart"/>
            <w:r w:rsidR="00E34BF2" w:rsidRPr="005A7702">
              <w:rPr>
                <w:rFonts w:ascii="Arial" w:hAnsi="Arial" w:cs="Arial"/>
              </w:rPr>
              <w:t xml:space="preserve">to </w:t>
            </w:r>
            <w:r w:rsidR="005156DF" w:rsidRPr="005A7702">
              <w:rPr>
                <w:rFonts w:ascii="Arial" w:hAnsi="Arial" w:cs="Arial"/>
              </w:rPr>
              <w:t xml:space="preserve"> hear</w:t>
            </w:r>
            <w:proofErr w:type="gramEnd"/>
            <w:r w:rsidR="005156DF" w:rsidRPr="005A7702">
              <w:rPr>
                <w:rFonts w:ascii="Arial" w:hAnsi="Arial" w:cs="Arial"/>
              </w:rPr>
              <w:t xml:space="preserve"> residents</w:t>
            </w:r>
            <w:r w:rsidR="00E34BF2" w:rsidRPr="005A7702">
              <w:rPr>
                <w:rFonts w:ascii="Arial" w:hAnsi="Arial" w:cs="Arial"/>
              </w:rPr>
              <w:t>’ views and the application was opposed</w:t>
            </w:r>
            <w:r w:rsidR="00582B6B" w:rsidRPr="005A7702">
              <w:rPr>
                <w:rFonts w:ascii="Arial" w:hAnsi="Arial" w:cs="Arial"/>
              </w:rPr>
              <w:t>.</w:t>
            </w:r>
            <w:r w:rsidR="005156DF" w:rsidRPr="00A036F0">
              <w:rPr>
                <w:rFonts w:ascii="Arial" w:hAnsi="Arial" w:cs="Arial"/>
              </w:rPr>
              <w:t xml:space="preserve"> </w:t>
            </w:r>
          </w:p>
        </w:tc>
      </w:tr>
      <w:tr w:rsidR="00DE406D" w:rsidRPr="00A036F0" w:rsidTr="00814D84">
        <w:tc>
          <w:tcPr>
            <w:tcW w:w="1242" w:type="dxa"/>
          </w:tcPr>
          <w:p w:rsidR="00DE406D" w:rsidRPr="00A036F0" w:rsidRDefault="00295362" w:rsidP="008C62E5">
            <w:pPr>
              <w:rPr>
                <w:rFonts w:ascii="Arial" w:hAnsi="Arial" w:cs="Arial"/>
                <w:b/>
              </w:rPr>
            </w:pPr>
            <w:r w:rsidRPr="00A036F0">
              <w:lastRenderedPageBreak/>
              <w:br w:type="page"/>
            </w:r>
            <w:r w:rsidR="00DE406D" w:rsidRPr="00A036F0">
              <w:rPr>
                <w:rFonts w:ascii="Arial" w:hAnsi="Arial" w:cs="Arial"/>
                <w:b/>
              </w:rPr>
              <w:t>JCAP 1.4</w:t>
            </w:r>
          </w:p>
        </w:tc>
        <w:tc>
          <w:tcPr>
            <w:tcW w:w="6663" w:type="dxa"/>
          </w:tcPr>
          <w:p w:rsidR="00DE406D" w:rsidRPr="00A036F0" w:rsidRDefault="00DE406D" w:rsidP="00DE406D">
            <w:pPr>
              <w:rPr>
                <w:rFonts w:ascii="Arial" w:hAnsi="Arial" w:cs="Arial"/>
              </w:rPr>
            </w:pPr>
            <w:r w:rsidRPr="00A036F0">
              <w:rPr>
                <w:rFonts w:ascii="Arial" w:hAnsi="Arial" w:cs="Arial"/>
              </w:rPr>
              <w:t>Explore the feasibility of establishing a village housing trust (akin the existing almshouses in Castor).</w:t>
            </w:r>
          </w:p>
          <w:p w:rsidR="00DE406D" w:rsidRPr="00A036F0" w:rsidRDefault="00DE406D" w:rsidP="00DE406D">
            <w:pPr>
              <w:rPr>
                <w:rFonts w:ascii="Arial" w:hAnsi="Arial" w:cs="Arial"/>
              </w:rPr>
            </w:pPr>
          </w:p>
        </w:tc>
        <w:tc>
          <w:tcPr>
            <w:tcW w:w="7709" w:type="dxa"/>
          </w:tcPr>
          <w:p w:rsidR="00697506" w:rsidRPr="00A036F0" w:rsidRDefault="00843BAA" w:rsidP="00843BAA">
            <w:pPr>
              <w:rPr>
                <w:rFonts w:ascii="Arial" w:hAnsi="Arial" w:cs="Arial"/>
              </w:rPr>
            </w:pPr>
            <w:r w:rsidRPr="00A036F0">
              <w:rPr>
                <w:rFonts w:ascii="Arial" w:hAnsi="Arial" w:cs="Arial"/>
              </w:rPr>
              <w:t>T</w:t>
            </w:r>
            <w:r w:rsidR="00F64AF2" w:rsidRPr="00A036F0">
              <w:rPr>
                <w:rFonts w:ascii="Arial" w:hAnsi="Arial" w:cs="Arial"/>
              </w:rPr>
              <w:t xml:space="preserve">he </w:t>
            </w:r>
            <w:r w:rsidRPr="00A036F0">
              <w:rPr>
                <w:rFonts w:ascii="Arial" w:hAnsi="Arial" w:cs="Arial"/>
              </w:rPr>
              <w:t xml:space="preserve">potential </w:t>
            </w:r>
            <w:r w:rsidR="00F64AF2" w:rsidRPr="00A036F0">
              <w:rPr>
                <w:rFonts w:ascii="Arial" w:hAnsi="Arial" w:cs="Arial"/>
              </w:rPr>
              <w:t xml:space="preserve">implications </w:t>
            </w:r>
            <w:r w:rsidRPr="00A036F0">
              <w:rPr>
                <w:rFonts w:ascii="Arial" w:hAnsi="Arial" w:cs="Arial"/>
              </w:rPr>
              <w:t xml:space="preserve">have been discussed </w:t>
            </w:r>
            <w:r w:rsidR="00F64AF2" w:rsidRPr="00A036F0">
              <w:rPr>
                <w:rFonts w:ascii="Arial" w:hAnsi="Arial" w:cs="Arial"/>
              </w:rPr>
              <w:t>with</w:t>
            </w:r>
            <w:r w:rsidR="007D3E33" w:rsidRPr="00A036F0">
              <w:rPr>
                <w:rFonts w:ascii="Arial" w:hAnsi="Arial" w:cs="Arial"/>
              </w:rPr>
              <w:t xml:space="preserve"> the administrators of the exis</w:t>
            </w:r>
            <w:r w:rsidR="00F64AF2" w:rsidRPr="00A036F0">
              <w:rPr>
                <w:rFonts w:ascii="Arial" w:hAnsi="Arial" w:cs="Arial"/>
              </w:rPr>
              <w:t xml:space="preserve">ting </w:t>
            </w:r>
            <w:proofErr w:type="spellStart"/>
            <w:r w:rsidR="00F64AF2" w:rsidRPr="00A036F0">
              <w:rPr>
                <w:rFonts w:ascii="Arial" w:hAnsi="Arial" w:cs="Arial"/>
              </w:rPr>
              <w:t>almshouses</w:t>
            </w:r>
            <w:proofErr w:type="spellEnd"/>
            <w:r w:rsidRPr="00A036F0">
              <w:rPr>
                <w:rFonts w:ascii="Arial" w:hAnsi="Arial" w:cs="Arial"/>
              </w:rPr>
              <w:t xml:space="preserve"> and this will be revisited in due course in light of the Care Home and eldercare provisions currently envisaged at Woodlands.</w:t>
            </w:r>
          </w:p>
          <w:p w:rsidR="000E5648" w:rsidRPr="00A036F0" w:rsidRDefault="000E5648" w:rsidP="00843BAA">
            <w:pPr>
              <w:rPr>
                <w:rFonts w:ascii="Arial" w:hAnsi="Arial" w:cs="Arial"/>
              </w:rPr>
            </w:pPr>
          </w:p>
        </w:tc>
      </w:tr>
      <w:tr w:rsidR="00295362" w:rsidRPr="00A036F0" w:rsidTr="00814D84">
        <w:tc>
          <w:tcPr>
            <w:tcW w:w="1242" w:type="dxa"/>
          </w:tcPr>
          <w:p w:rsidR="00295362" w:rsidRPr="005A7702" w:rsidRDefault="00295362" w:rsidP="008C62E5">
            <w:pPr>
              <w:rPr>
                <w:rFonts w:ascii="Arial" w:hAnsi="Arial" w:cs="Arial"/>
                <w:b/>
              </w:rPr>
            </w:pPr>
            <w:r w:rsidRPr="005A7702">
              <w:rPr>
                <w:rFonts w:ascii="Arial" w:hAnsi="Arial" w:cs="Arial"/>
                <w:b/>
              </w:rPr>
              <w:t>JCAP 1.5</w:t>
            </w:r>
          </w:p>
        </w:tc>
        <w:tc>
          <w:tcPr>
            <w:tcW w:w="6663" w:type="dxa"/>
          </w:tcPr>
          <w:p w:rsidR="00295362" w:rsidRPr="005A7702" w:rsidRDefault="00EE061A" w:rsidP="00EE061A">
            <w:pPr>
              <w:pStyle w:val="Default"/>
            </w:pPr>
            <w:r w:rsidRPr="005A7702">
              <w:rPr>
                <w:sz w:val="22"/>
                <w:szCs w:val="22"/>
              </w:rPr>
              <w:t xml:space="preserve">The Castor &amp; Ailsworth </w:t>
            </w:r>
            <w:r w:rsidR="00295362" w:rsidRPr="005A7702">
              <w:rPr>
                <w:sz w:val="22"/>
                <w:szCs w:val="22"/>
              </w:rPr>
              <w:t xml:space="preserve">Climate Action Group </w:t>
            </w:r>
            <w:r w:rsidR="006E0A77" w:rsidRPr="005A7702">
              <w:rPr>
                <w:sz w:val="22"/>
                <w:szCs w:val="22"/>
              </w:rPr>
              <w:t xml:space="preserve">(CAG) </w:t>
            </w:r>
            <w:r w:rsidR="00295362" w:rsidRPr="005A7702">
              <w:rPr>
                <w:sz w:val="22"/>
                <w:szCs w:val="22"/>
              </w:rPr>
              <w:t>has been formed to</w:t>
            </w:r>
            <w:r w:rsidRPr="005A7702">
              <w:rPr>
                <w:sz w:val="22"/>
                <w:szCs w:val="22"/>
              </w:rPr>
              <w:t xml:space="preserve"> develop ideas on how people in the parishes might help to mitigate the effects of climate change; how the villages might become carbon neutral and the impact both individuals and families might have.</w:t>
            </w:r>
          </w:p>
        </w:tc>
        <w:tc>
          <w:tcPr>
            <w:tcW w:w="7709" w:type="dxa"/>
          </w:tcPr>
          <w:p w:rsidR="000E5648" w:rsidRPr="00A036F0" w:rsidRDefault="00EE061A" w:rsidP="00355E46">
            <w:pPr>
              <w:rPr>
                <w:rFonts w:ascii="Arial" w:hAnsi="Arial" w:cs="Arial"/>
              </w:rPr>
            </w:pPr>
            <w:r w:rsidRPr="005A7702">
              <w:rPr>
                <w:rFonts w:ascii="Arial" w:hAnsi="Arial" w:cs="Arial"/>
              </w:rPr>
              <w:t xml:space="preserve">Representatives </w:t>
            </w:r>
            <w:r w:rsidR="00E34E26" w:rsidRPr="005A7702">
              <w:rPr>
                <w:rFonts w:ascii="Arial" w:hAnsi="Arial" w:cs="Arial"/>
              </w:rPr>
              <w:t xml:space="preserve">of </w:t>
            </w:r>
            <w:r w:rsidR="006E0A77" w:rsidRPr="005A7702">
              <w:t>CAG</w:t>
            </w:r>
            <w:r w:rsidRPr="005A7702">
              <w:rPr>
                <w:rFonts w:ascii="Arial" w:hAnsi="Arial" w:cs="Arial"/>
              </w:rPr>
              <w:t xml:space="preserve"> m</w:t>
            </w:r>
            <w:r w:rsidR="004425C2" w:rsidRPr="005A7702">
              <w:rPr>
                <w:rFonts w:ascii="Arial" w:hAnsi="Arial" w:cs="Arial"/>
              </w:rPr>
              <w:t>e</w:t>
            </w:r>
            <w:r w:rsidRPr="005A7702">
              <w:rPr>
                <w:rFonts w:ascii="Arial" w:hAnsi="Arial" w:cs="Arial"/>
              </w:rPr>
              <w:t>et with PC members informally and attend formal PC meetings</w:t>
            </w:r>
            <w:r w:rsidR="005855FE" w:rsidRPr="005A7702">
              <w:rPr>
                <w:rFonts w:ascii="Arial" w:hAnsi="Arial" w:cs="Arial"/>
              </w:rPr>
              <w:t xml:space="preserve"> as necessary</w:t>
            </w:r>
            <w:r w:rsidR="006E0A77" w:rsidRPr="005A7702">
              <w:rPr>
                <w:rFonts w:ascii="Arial" w:hAnsi="Arial" w:cs="Arial"/>
              </w:rPr>
              <w:t>; b</w:t>
            </w:r>
            <w:r w:rsidRPr="005A7702">
              <w:rPr>
                <w:rFonts w:ascii="Arial" w:hAnsi="Arial" w:cs="Arial"/>
              </w:rPr>
              <w:t xml:space="preserve">oth PCs </w:t>
            </w:r>
            <w:r w:rsidR="004425C2" w:rsidRPr="005A7702">
              <w:rPr>
                <w:rFonts w:ascii="Arial" w:hAnsi="Arial" w:cs="Arial"/>
              </w:rPr>
              <w:t xml:space="preserve">have </w:t>
            </w:r>
            <w:r w:rsidR="00946EF6" w:rsidRPr="005A7702">
              <w:rPr>
                <w:rFonts w:ascii="Arial" w:hAnsi="Arial" w:cs="Arial"/>
              </w:rPr>
              <w:t>provided</w:t>
            </w:r>
            <w:r w:rsidRPr="005A7702">
              <w:rPr>
                <w:rFonts w:ascii="Arial" w:hAnsi="Arial" w:cs="Arial"/>
              </w:rPr>
              <w:t xml:space="preserve"> support.  </w:t>
            </w:r>
            <w:r w:rsidR="005855FE" w:rsidRPr="005A7702">
              <w:rPr>
                <w:rFonts w:ascii="Arial" w:hAnsi="Arial" w:cs="Arial"/>
              </w:rPr>
              <w:t xml:space="preserve">CAG </w:t>
            </w:r>
            <w:r w:rsidR="00355E46" w:rsidRPr="005A7702">
              <w:rPr>
                <w:rFonts w:ascii="Arial" w:hAnsi="Arial" w:cs="Arial"/>
              </w:rPr>
              <w:t>w</w:t>
            </w:r>
            <w:r w:rsidR="005855FE" w:rsidRPr="005A7702">
              <w:rPr>
                <w:rFonts w:ascii="Arial" w:hAnsi="Arial" w:cs="Arial"/>
              </w:rPr>
              <w:t xml:space="preserve">orked with the </w:t>
            </w:r>
            <w:r w:rsidR="00E34E26" w:rsidRPr="005A7702">
              <w:rPr>
                <w:rFonts w:ascii="Arial" w:hAnsi="Arial" w:cs="Arial"/>
              </w:rPr>
              <w:t xml:space="preserve">two </w:t>
            </w:r>
            <w:r w:rsidR="005855FE" w:rsidRPr="005A7702">
              <w:rPr>
                <w:rFonts w:ascii="Arial" w:hAnsi="Arial" w:cs="Arial"/>
              </w:rPr>
              <w:t xml:space="preserve">PCs to develop a succinct </w:t>
            </w:r>
            <w:r w:rsidR="00E34E26" w:rsidRPr="005A7702">
              <w:rPr>
                <w:rFonts w:ascii="Arial" w:hAnsi="Arial" w:cs="Arial"/>
              </w:rPr>
              <w:t xml:space="preserve">draft </w:t>
            </w:r>
            <w:r w:rsidR="005855FE" w:rsidRPr="005A7702">
              <w:rPr>
                <w:rFonts w:ascii="Arial" w:hAnsi="Arial" w:cs="Arial"/>
              </w:rPr>
              <w:t xml:space="preserve">climate action statement </w:t>
            </w:r>
            <w:r w:rsidR="00CC7F0E" w:rsidRPr="005A7702">
              <w:rPr>
                <w:rFonts w:ascii="Arial" w:hAnsi="Arial" w:cs="Arial"/>
              </w:rPr>
              <w:t xml:space="preserve">which </w:t>
            </w:r>
            <w:r w:rsidR="005855FE" w:rsidRPr="005A7702">
              <w:rPr>
                <w:rFonts w:ascii="Arial" w:hAnsi="Arial" w:cs="Arial"/>
              </w:rPr>
              <w:t xml:space="preserve">APC and CPC </w:t>
            </w:r>
            <w:r w:rsidR="00CC7F0E" w:rsidRPr="005A7702">
              <w:rPr>
                <w:rFonts w:ascii="Arial" w:hAnsi="Arial" w:cs="Arial"/>
              </w:rPr>
              <w:t xml:space="preserve">have </w:t>
            </w:r>
            <w:r w:rsidR="00355E46" w:rsidRPr="005A7702">
              <w:rPr>
                <w:rFonts w:ascii="Arial" w:hAnsi="Arial" w:cs="Arial"/>
              </w:rPr>
              <w:t xml:space="preserve">both </w:t>
            </w:r>
            <w:r w:rsidR="005855FE" w:rsidRPr="005A7702">
              <w:rPr>
                <w:rFonts w:ascii="Arial" w:hAnsi="Arial" w:cs="Arial"/>
              </w:rPr>
              <w:t>adopt</w:t>
            </w:r>
            <w:r w:rsidR="00CC7F0E" w:rsidRPr="005A7702">
              <w:rPr>
                <w:rFonts w:ascii="Arial" w:hAnsi="Arial" w:cs="Arial"/>
              </w:rPr>
              <w:t xml:space="preserve">ed </w:t>
            </w:r>
            <w:r w:rsidR="005855FE" w:rsidRPr="005A7702">
              <w:rPr>
                <w:rFonts w:ascii="Arial" w:hAnsi="Arial" w:cs="Arial"/>
              </w:rPr>
              <w:t xml:space="preserve">and </w:t>
            </w:r>
            <w:r w:rsidR="00CC7F0E" w:rsidRPr="005A7702">
              <w:rPr>
                <w:rFonts w:ascii="Arial" w:hAnsi="Arial" w:cs="Arial"/>
              </w:rPr>
              <w:t xml:space="preserve">will </w:t>
            </w:r>
            <w:r w:rsidR="005855FE" w:rsidRPr="005A7702">
              <w:rPr>
                <w:rFonts w:ascii="Arial" w:hAnsi="Arial" w:cs="Arial"/>
              </w:rPr>
              <w:t xml:space="preserve">take forward with CAG and others as </w:t>
            </w:r>
            <w:r w:rsidR="00E34E26" w:rsidRPr="005A7702">
              <w:rPr>
                <w:rFonts w:ascii="Arial" w:hAnsi="Arial" w:cs="Arial"/>
              </w:rPr>
              <w:t>appropriate</w:t>
            </w:r>
            <w:r w:rsidR="005855FE" w:rsidRPr="005A7702">
              <w:rPr>
                <w:rFonts w:ascii="Arial" w:hAnsi="Arial" w:cs="Arial"/>
              </w:rPr>
              <w:t>.</w:t>
            </w:r>
            <w:r w:rsidR="005855FE" w:rsidRPr="00A036F0">
              <w:rPr>
                <w:rFonts w:ascii="Arial" w:hAnsi="Arial" w:cs="Arial"/>
              </w:rPr>
              <w:t xml:space="preserve"> </w:t>
            </w:r>
            <w:r w:rsidR="00AE67E6" w:rsidRPr="00A036F0">
              <w:rPr>
                <w:rFonts w:ascii="Arial" w:hAnsi="Arial" w:cs="Arial"/>
              </w:rPr>
              <w:t xml:space="preserve">  </w:t>
            </w:r>
          </w:p>
        </w:tc>
      </w:tr>
    </w:tbl>
    <w:p w:rsidR="000E5648" w:rsidRPr="00A036F0" w:rsidRDefault="000E5648" w:rsidP="006A70D1">
      <w:pPr>
        <w:pStyle w:val="ListParagraph"/>
        <w:tabs>
          <w:tab w:val="left" w:pos="4650"/>
        </w:tabs>
        <w:spacing w:after="0" w:line="240" w:lineRule="auto"/>
        <w:ind w:left="360"/>
        <w:rPr>
          <w:rFonts w:ascii="Arial" w:hAnsi="Arial" w:cs="Arial"/>
          <w:b/>
          <w:sz w:val="26"/>
          <w:szCs w:val="26"/>
        </w:rPr>
      </w:pPr>
    </w:p>
    <w:p w:rsidR="009F1170" w:rsidRPr="00A036F0" w:rsidRDefault="009F1170" w:rsidP="00604731">
      <w:pPr>
        <w:pStyle w:val="ListParagraph"/>
        <w:numPr>
          <w:ilvl w:val="0"/>
          <w:numId w:val="1"/>
        </w:numPr>
        <w:tabs>
          <w:tab w:val="left" w:pos="4650"/>
        </w:tabs>
        <w:spacing w:after="0" w:line="240" w:lineRule="auto"/>
        <w:rPr>
          <w:rFonts w:ascii="Arial" w:hAnsi="Arial" w:cs="Arial"/>
          <w:b/>
          <w:sz w:val="26"/>
          <w:szCs w:val="26"/>
        </w:rPr>
      </w:pPr>
      <w:r w:rsidRPr="00A036F0">
        <w:rPr>
          <w:rFonts w:ascii="Arial" w:hAnsi="Arial" w:cs="Arial"/>
          <w:b/>
          <w:sz w:val="26"/>
          <w:szCs w:val="26"/>
        </w:rPr>
        <w:t>An ancient &amp; fragile landscape</w:t>
      </w:r>
      <w:r w:rsidRPr="00A036F0">
        <w:rPr>
          <w:rFonts w:ascii="Arial" w:hAnsi="Arial" w:cs="Arial"/>
          <w:b/>
          <w:sz w:val="26"/>
          <w:szCs w:val="26"/>
        </w:rPr>
        <w:tab/>
      </w:r>
    </w:p>
    <w:tbl>
      <w:tblPr>
        <w:tblStyle w:val="TableGrid"/>
        <w:tblW w:w="0" w:type="auto"/>
        <w:tblLook w:val="04A0" w:firstRow="1" w:lastRow="0" w:firstColumn="1" w:lastColumn="0" w:noHBand="0" w:noVBand="1"/>
      </w:tblPr>
      <w:tblGrid>
        <w:gridCol w:w="1242"/>
        <w:gridCol w:w="6663"/>
        <w:gridCol w:w="7709"/>
      </w:tblGrid>
      <w:tr w:rsidR="007A135E" w:rsidRPr="00A036F0" w:rsidTr="007A135E">
        <w:tc>
          <w:tcPr>
            <w:tcW w:w="1242"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Item ref.</w:t>
            </w:r>
          </w:p>
          <w:p w:rsidR="00116EBF" w:rsidRPr="00A036F0" w:rsidRDefault="00116EBF" w:rsidP="008C62E5">
            <w:pPr>
              <w:jc w:val="center"/>
              <w:rPr>
                <w:rFonts w:ascii="Arial" w:hAnsi="Arial" w:cs="Arial"/>
                <w:b/>
              </w:rPr>
            </w:pPr>
          </w:p>
        </w:tc>
        <w:tc>
          <w:tcPr>
            <w:tcW w:w="6663"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Activity/Project</w:t>
            </w:r>
          </w:p>
        </w:tc>
        <w:tc>
          <w:tcPr>
            <w:tcW w:w="7709"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Current Position</w:t>
            </w:r>
          </w:p>
        </w:tc>
      </w:tr>
      <w:tr w:rsidR="007A135E" w:rsidRPr="00A036F0" w:rsidTr="007A135E">
        <w:tc>
          <w:tcPr>
            <w:tcW w:w="1242" w:type="dxa"/>
          </w:tcPr>
          <w:p w:rsidR="007A135E" w:rsidRPr="00A036F0" w:rsidRDefault="007A135E" w:rsidP="008C62E5">
            <w:pPr>
              <w:rPr>
                <w:rFonts w:ascii="Arial" w:hAnsi="Arial" w:cs="Arial"/>
                <w:b/>
              </w:rPr>
            </w:pPr>
            <w:r w:rsidRPr="00A036F0">
              <w:rPr>
                <w:rFonts w:ascii="Arial" w:hAnsi="Arial" w:cs="Arial"/>
                <w:b/>
              </w:rPr>
              <w:t>JCAP 2.</w:t>
            </w:r>
            <w:r w:rsidR="00E9634A" w:rsidRPr="00A036F0">
              <w:rPr>
                <w:rFonts w:ascii="Arial" w:hAnsi="Arial" w:cs="Arial"/>
                <w:b/>
              </w:rPr>
              <w:t>1</w:t>
            </w:r>
          </w:p>
        </w:tc>
        <w:tc>
          <w:tcPr>
            <w:tcW w:w="6663" w:type="dxa"/>
          </w:tcPr>
          <w:p w:rsidR="007A135E" w:rsidRPr="00A036F0" w:rsidRDefault="005A0B57" w:rsidP="0011106B">
            <w:pPr>
              <w:rPr>
                <w:rFonts w:ascii="Arial" w:hAnsi="Arial" w:cs="Arial"/>
              </w:rPr>
            </w:pPr>
            <w:r w:rsidRPr="00A036F0">
              <w:rPr>
                <w:rFonts w:ascii="Arial" w:hAnsi="Arial" w:cs="Arial"/>
              </w:rPr>
              <w:t>Suppo</w:t>
            </w:r>
            <w:r w:rsidR="00DE406D" w:rsidRPr="00A036F0">
              <w:rPr>
                <w:rFonts w:ascii="Arial" w:hAnsi="Arial" w:cs="Arial"/>
              </w:rPr>
              <w:t xml:space="preserve">rt initiatives for preservation, </w:t>
            </w:r>
            <w:r w:rsidRPr="00A036F0">
              <w:rPr>
                <w:rFonts w:ascii="Arial" w:hAnsi="Arial" w:cs="Arial"/>
              </w:rPr>
              <w:t xml:space="preserve">restoration </w:t>
            </w:r>
            <w:r w:rsidR="00DE406D" w:rsidRPr="00A036F0">
              <w:rPr>
                <w:rFonts w:ascii="Arial" w:hAnsi="Arial" w:cs="Arial"/>
              </w:rPr>
              <w:t xml:space="preserve">and interpretation </w:t>
            </w:r>
            <w:r w:rsidRPr="00A036F0">
              <w:rPr>
                <w:rFonts w:ascii="Arial" w:hAnsi="Arial" w:cs="Arial"/>
              </w:rPr>
              <w:t>of historical features in and around the parishes.</w:t>
            </w:r>
          </w:p>
        </w:tc>
        <w:tc>
          <w:tcPr>
            <w:tcW w:w="7709" w:type="dxa"/>
          </w:tcPr>
          <w:p w:rsidR="00697506" w:rsidRPr="00A036F0" w:rsidRDefault="005A0B57" w:rsidP="00C871E7">
            <w:pPr>
              <w:rPr>
                <w:rFonts w:ascii="Arial" w:hAnsi="Arial" w:cs="Arial"/>
              </w:rPr>
            </w:pPr>
            <w:r w:rsidRPr="00A036F0">
              <w:rPr>
                <w:rFonts w:ascii="Arial" w:hAnsi="Arial" w:cs="Arial"/>
              </w:rPr>
              <w:t>Funding and restoration of the Robin Hood and Little John standing stones a</w:t>
            </w:r>
            <w:r w:rsidR="007A135E" w:rsidRPr="00A036F0">
              <w:rPr>
                <w:rFonts w:ascii="Arial" w:hAnsi="Arial" w:cs="Arial"/>
              </w:rPr>
              <w:t xml:space="preserve">rranged and </w:t>
            </w:r>
            <w:r w:rsidR="00866B4A" w:rsidRPr="00A036F0">
              <w:rPr>
                <w:rFonts w:ascii="Arial" w:hAnsi="Arial" w:cs="Arial"/>
              </w:rPr>
              <w:t>completed</w:t>
            </w:r>
            <w:r w:rsidR="00861FE5" w:rsidRPr="00A036F0">
              <w:rPr>
                <w:rFonts w:ascii="Arial" w:hAnsi="Arial" w:cs="Arial"/>
              </w:rPr>
              <w:t xml:space="preserve"> by C</w:t>
            </w:r>
            <w:r w:rsidR="007A135E" w:rsidRPr="00A036F0">
              <w:rPr>
                <w:rFonts w:ascii="Arial" w:hAnsi="Arial" w:cs="Arial"/>
              </w:rPr>
              <w:t>PC.</w:t>
            </w:r>
            <w:r w:rsidR="00B63FDA" w:rsidRPr="00A036F0">
              <w:rPr>
                <w:rFonts w:ascii="Arial" w:hAnsi="Arial" w:cs="Arial"/>
              </w:rPr>
              <w:t xml:space="preserve">  CPC were arranging clearance of shrubbery to make the stones more visible and an appropriate information board.</w:t>
            </w:r>
            <w:r w:rsidRPr="00A036F0">
              <w:rPr>
                <w:rFonts w:ascii="Arial" w:hAnsi="Arial" w:cs="Arial"/>
              </w:rPr>
              <w:t xml:space="preserve">  </w:t>
            </w:r>
            <w:r w:rsidR="00C871E7" w:rsidRPr="00A036F0">
              <w:rPr>
                <w:rFonts w:ascii="Arial" w:hAnsi="Arial" w:cs="Arial"/>
              </w:rPr>
              <w:t xml:space="preserve">CPC also arranged reinstatement of the </w:t>
            </w:r>
            <w:r w:rsidRPr="00A036F0">
              <w:rPr>
                <w:rFonts w:ascii="Arial" w:hAnsi="Arial" w:cs="Arial"/>
              </w:rPr>
              <w:t xml:space="preserve">milestone on Love’s Hill following a traffic accident.  </w:t>
            </w:r>
            <w:r w:rsidR="00861FE5" w:rsidRPr="00A036F0">
              <w:rPr>
                <w:rFonts w:ascii="Arial" w:hAnsi="Arial" w:cs="Arial"/>
              </w:rPr>
              <w:t xml:space="preserve">The </w:t>
            </w:r>
            <w:r w:rsidR="00223C6A" w:rsidRPr="00A036F0">
              <w:rPr>
                <w:rFonts w:ascii="Arial" w:hAnsi="Arial" w:cs="Arial"/>
              </w:rPr>
              <w:t xml:space="preserve">PCs </w:t>
            </w:r>
            <w:r w:rsidR="00861FE5" w:rsidRPr="00A036F0">
              <w:rPr>
                <w:rFonts w:ascii="Arial" w:hAnsi="Arial" w:cs="Arial"/>
              </w:rPr>
              <w:t>have j</w:t>
            </w:r>
            <w:r w:rsidR="00223C6A" w:rsidRPr="00A036F0">
              <w:rPr>
                <w:rFonts w:ascii="Arial" w:hAnsi="Arial" w:cs="Arial"/>
              </w:rPr>
              <w:t xml:space="preserve">ointly commissioned </w:t>
            </w:r>
            <w:r w:rsidR="007975B7" w:rsidRPr="00A036F0">
              <w:rPr>
                <w:rFonts w:ascii="Arial" w:hAnsi="Arial" w:cs="Arial"/>
              </w:rPr>
              <w:t xml:space="preserve">and installed </w:t>
            </w:r>
            <w:r w:rsidR="00223C6A" w:rsidRPr="00A036F0">
              <w:rPr>
                <w:rFonts w:ascii="Arial" w:hAnsi="Arial" w:cs="Arial"/>
              </w:rPr>
              <w:t>a replacement village sign.</w:t>
            </w:r>
          </w:p>
          <w:p w:rsidR="000E5648" w:rsidRPr="00A036F0" w:rsidRDefault="000E5648" w:rsidP="00C871E7">
            <w:pPr>
              <w:rPr>
                <w:rFonts w:ascii="Arial" w:hAnsi="Arial" w:cs="Arial"/>
              </w:rPr>
            </w:pPr>
          </w:p>
        </w:tc>
      </w:tr>
      <w:tr w:rsidR="00E74885" w:rsidRPr="00A036F0" w:rsidTr="007A135E">
        <w:tc>
          <w:tcPr>
            <w:tcW w:w="1242" w:type="dxa"/>
          </w:tcPr>
          <w:p w:rsidR="00E74885" w:rsidRPr="00A036F0" w:rsidRDefault="00C871E7">
            <w:pPr>
              <w:rPr>
                <w:rFonts w:ascii="Arial" w:hAnsi="Arial" w:cs="Arial"/>
                <w:b/>
              </w:rPr>
            </w:pPr>
            <w:r w:rsidRPr="00A036F0">
              <w:br w:type="page"/>
            </w:r>
            <w:r w:rsidR="00E74885" w:rsidRPr="00A036F0">
              <w:rPr>
                <w:rFonts w:ascii="Arial" w:hAnsi="Arial" w:cs="Arial"/>
                <w:b/>
              </w:rPr>
              <w:t>JCAP 2.2</w:t>
            </w:r>
          </w:p>
        </w:tc>
        <w:tc>
          <w:tcPr>
            <w:tcW w:w="6663" w:type="dxa"/>
          </w:tcPr>
          <w:p w:rsidR="00223C6A" w:rsidRPr="00A036F0" w:rsidRDefault="00223C6A" w:rsidP="00223C6A">
            <w:pPr>
              <w:rPr>
                <w:rFonts w:ascii="Helvetica" w:hAnsi="Helvetica"/>
              </w:rPr>
            </w:pPr>
            <w:r w:rsidRPr="00A036F0">
              <w:rPr>
                <w:rFonts w:ascii="Arial" w:hAnsi="Arial" w:cs="Arial"/>
              </w:rPr>
              <w:t>T</w:t>
            </w:r>
            <w:r w:rsidR="00E74885" w:rsidRPr="00A036F0">
              <w:rPr>
                <w:rFonts w:ascii="Arial" w:hAnsi="Arial" w:cs="Arial"/>
              </w:rPr>
              <w:t xml:space="preserve">he St Kyneburgha </w:t>
            </w:r>
            <w:r w:rsidR="00E74885" w:rsidRPr="00A036F0">
              <w:rPr>
                <w:rFonts w:ascii="Helvetica" w:hAnsi="Helvetica"/>
              </w:rPr>
              <w:t>Building Preservation Trust</w:t>
            </w:r>
            <w:r w:rsidRPr="00A036F0">
              <w:rPr>
                <w:rFonts w:ascii="Helvetica" w:hAnsi="Helvetica"/>
              </w:rPr>
              <w:t xml:space="preserve"> will continue walks, talks and guides to interpret the </w:t>
            </w:r>
            <w:r w:rsidR="00946A6C" w:rsidRPr="00A036F0">
              <w:rPr>
                <w:rFonts w:ascii="Helvetica" w:hAnsi="Helvetica"/>
              </w:rPr>
              <w:t>building and its situ</w:t>
            </w:r>
            <w:r w:rsidRPr="00A036F0">
              <w:rPr>
                <w:rFonts w:ascii="Helvetica" w:hAnsi="Helvetica"/>
              </w:rPr>
              <w:t>ation.</w:t>
            </w:r>
          </w:p>
          <w:p w:rsidR="000E5648" w:rsidRPr="00A036F0" w:rsidRDefault="000E5648" w:rsidP="00223C6A">
            <w:pPr>
              <w:rPr>
                <w:rFonts w:ascii="Helvetica" w:hAnsi="Helvetica"/>
              </w:rPr>
            </w:pPr>
          </w:p>
        </w:tc>
        <w:tc>
          <w:tcPr>
            <w:tcW w:w="7709" w:type="dxa"/>
          </w:tcPr>
          <w:p w:rsidR="00E74885" w:rsidRPr="00A036F0" w:rsidRDefault="00223C6A" w:rsidP="00AB35F5">
            <w:pPr>
              <w:rPr>
                <w:rFonts w:ascii="Arial" w:hAnsi="Arial" w:cs="Arial"/>
              </w:rPr>
            </w:pPr>
            <w:r w:rsidRPr="00A036F0">
              <w:rPr>
                <w:rFonts w:ascii="Arial" w:hAnsi="Arial" w:cs="Arial"/>
              </w:rPr>
              <w:t xml:space="preserve">The Church guide </w:t>
            </w:r>
            <w:r w:rsidR="00AB35F5" w:rsidRPr="00A036F0">
              <w:rPr>
                <w:rFonts w:ascii="Arial" w:hAnsi="Arial" w:cs="Arial"/>
              </w:rPr>
              <w:t>has been</w:t>
            </w:r>
            <w:r w:rsidRPr="00A036F0">
              <w:rPr>
                <w:rFonts w:ascii="Arial" w:hAnsi="Arial" w:cs="Arial"/>
              </w:rPr>
              <w:t xml:space="preserve"> republished.</w:t>
            </w:r>
          </w:p>
        </w:tc>
      </w:tr>
      <w:tr w:rsidR="007A3973" w:rsidRPr="00A036F0" w:rsidTr="005855FE">
        <w:tc>
          <w:tcPr>
            <w:tcW w:w="1242" w:type="dxa"/>
          </w:tcPr>
          <w:p w:rsidR="007A3973" w:rsidRPr="00A036F0" w:rsidRDefault="007A3973" w:rsidP="00C932F3">
            <w:pPr>
              <w:rPr>
                <w:rFonts w:ascii="Arial" w:hAnsi="Arial" w:cs="Arial"/>
                <w:b/>
              </w:rPr>
            </w:pPr>
            <w:r w:rsidRPr="00A036F0">
              <w:rPr>
                <w:rFonts w:ascii="Arial" w:hAnsi="Arial" w:cs="Arial"/>
                <w:b/>
              </w:rPr>
              <w:t>JCAP 2.3</w:t>
            </w:r>
          </w:p>
          <w:p w:rsidR="007A3973" w:rsidRPr="00A036F0" w:rsidRDefault="007A3973" w:rsidP="00C932F3">
            <w:pPr>
              <w:rPr>
                <w:rFonts w:ascii="Arial" w:hAnsi="Arial" w:cs="Arial"/>
                <w:b/>
              </w:rPr>
            </w:pPr>
          </w:p>
        </w:tc>
        <w:tc>
          <w:tcPr>
            <w:tcW w:w="6663" w:type="dxa"/>
          </w:tcPr>
          <w:p w:rsidR="007A3973" w:rsidRPr="00A036F0" w:rsidRDefault="007A3973" w:rsidP="00C932F3">
            <w:pPr>
              <w:rPr>
                <w:rFonts w:ascii="Arial" w:hAnsi="Arial" w:cs="Arial"/>
                <w:color w:val="000000"/>
              </w:rPr>
            </w:pPr>
            <w:r w:rsidRPr="00A036F0">
              <w:rPr>
                <w:rFonts w:ascii="Arial" w:hAnsi="Arial" w:cs="Arial"/>
              </w:rPr>
              <w:t xml:space="preserve">Seek opportunities to enhance and protect the natural environment within Castor &amp; Ailsworth parishes.  For example through engagement with: </w:t>
            </w:r>
          </w:p>
          <w:p w:rsidR="007A3973" w:rsidRPr="00A036F0" w:rsidRDefault="007A3973" w:rsidP="00C932F3">
            <w:pPr>
              <w:rPr>
                <w:rFonts w:ascii="Arial" w:hAnsi="Arial" w:cs="Arial"/>
              </w:rPr>
            </w:pPr>
            <w:r w:rsidRPr="00A036F0">
              <w:rPr>
                <w:rFonts w:ascii="Arial" w:hAnsi="Arial" w:cs="Arial"/>
              </w:rPr>
              <w:t xml:space="preserve">1) The </w:t>
            </w:r>
            <w:proofErr w:type="spellStart"/>
            <w:r w:rsidRPr="00A036F0">
              <w:rPr>
                <w:rFonts w:ascii="Arial" w:hAnsi="Arial" w:cs="Arial"/>
              </w:rPr>
              <w:t>Langdyke</w:t>
            </w:r>
            <w:proofErr w:type="spellEnd"/>
            <w:r w:rsidRPr="00A036F0">
              <w:rPr>
                <w:rFonts w:ascii="Arial" w:hAnsi="Arial" w:cs="Arial"/>
              </w:rPr>
              <w:t xml:space="preserve"> Countryside Trust and key partner organisations and support them in developing and achieving their John Clare Countryside Vision.</w:t>
            </w:r>
            <w:r w:rsidRPr="00A036F0">
              <w:rPr>
                <w:rFonts w:ascii="Arial" w:hAnsi="Arial" w:cs="Arial"/>
              </w:rPr>
              <w:br/>
              <w:t>2) Local village groups in nature recovery and in 'rewilding' areas in the villages.</w:t>
            </w:r>
          </w:p>
        </w:tc>
        <w:tc>
          <w:tcPr>
            <w:tcW w:w="7709" w:type="dxa"/>
          </w:tcPr>
          <w:p w:rsidR="007A3973" w:rsidRPr="00A036F0" w:rsidRDefault="007A3973" w:rsidP="00E34E26">
            <w:r w:rsidRPr="00A036F0">
              <w:rPr>
                <w:rFonts w:ascii="Arial" w:hAnsi="Arial" w:cs="Arial"/>
                <w:color w:val="000000"/>
              </w:rPr>
              <w:t>The PCs continue to develop nature recovery plans</w:t>
            </w:r>
            <w:r w:rsidR="00E34E26" w:rsidRPr="00A036F0">
              <w:rPr>
                <w:rFonts w:ascii="Arial" w:hAnsi="Arial" w:cs="Arial"/>
                <w:color w:val="000000"/>
              </w:rPr>
              <w:t xml:space="preserve"> and a phased approach continues</w:t>
            </w:r>
            <w:r w:rsidR="005B1AFF" w:rsidRPr="00A036F0">
              <w:rPr>
                <w:rFonts w:ascii="Arial" w:hAnsi="Arial" w:cs="Arial"/>
                <w:color w:val="000000"/>
              </w:rPr>
              <w:t>.  T</w:t>
            </w:r>
            <w:r w:rsidR="00E34E26" w:rsidRPr="00A036F0">
              <w:rPr>
                <w:rFonts w:ascii="Arial" w:hAnsi="Arial" w:cs="Arial"/>
                <w:color w:val="000000"/>
              </w:rPr>
              <w:t>he Coppice in Castor</w:t>
            </w:r>
            <w:r w:rsidR="005B1AFF" w:rsidRPr="00A036F0">
              <w:rPr>
                <w:rFonts w:ascii="Arial" w:hAnsi="Arial" w:cs="Arial"/>
                <w:color w:val="000000"/>
              </w:rPr>
              <w:t xml:space="preserve"> now has a wildlife pond</w:t>
            </w:r>
            <w:r w:rsidR="00E34E26" w:rsidRPr="00A036F0">
              <w:rPr>
                <w:rFonts w:ascii="Arial" w:hAnsi="Arial" w:cs="Arial"/>
                <w:color w:val="000000"/>
              </w:rPr>
              <w:t>, some</w:t>
            </w:r>
            <w:r w:rsidRPr="00A036F0">
              <w:rPr>
                <w:rFonts w:ascii="Arial" w:hAnsi="Arial" w:cs="Arial"/>
                <w:color w:val="000000"/>
              </w:rPr>
              <w:t xml:space="preserve"> seating and an observation hut. </w:t>
            </w:r>
            <w:r w:rsidR="00854DC7" w:rsidRPr="00A036F0">
              <w:rPr>
                <w:rFonts w:ascii="Arial" w:hAnsi="Arial" w:cs="Arial"/>
                <w:color w:val="000000"/>
              </w:rPr>
              <w:t xml:space="preserve"> </w:t>
            </w:r>
            <w:r w:rsidR="00E34E26" w:rsidRPr="00A036F0">
              <w:rPr>
                <w:rFonts w:ascii="Arial" w:hAnsi="Arial" w:cs="Arial"/>
                <w:color w:val="000000"/>
              </w:rPr>
              <w:t>Further trees have been planted and work</w:t>
            </w:r>
            <w:r w:rsidR="005B1AFF" w:rsidRPr="00A036F0">
              <w:rPr>
                <w:rFonts w:ascii="Arial" w:hAnsi="Arial" w:cs="Arial"/>
                <w:color w:val="000000"/>
              </w:rPr>
              <w:t xml:space="preserve"> has</w:t>
            </w:r>
            <w:r w:rsidR="00E34E26" w:rsidRPr="00A036F0">
              <w:rPr>
                <w:rFonts w:ascii="Arial" w:hAnsi="Arial" w:cs="Arial"/>
                <w:color w:val="000000"/>
              </w:rPr>
              <w:t xml:space="preserve"> commenced to improve Splash Lane Paddock.  </w:t>
            </w:r>
            <w:r w:rsidRPr="00A036F0">
              <w:rPr>
                <w:rFonts w:ascii="Arial" w:hAnsi="Arial" w:cs="Arial"/>
              </w:rPr>
              <w:t xml:space="preserve">Rewilding of a third of the Ailsworth recreation ground includes a story telling circle of tree stumps and </w:t>
            </w:r>
            <w:r w:rsidRPr="00A036F0">
              <w:t xml:space="preserve"> </w:t>
            </w:r>
            <w:r w:rsidRPr="00A036F0">
              <w:rPr>
                <w:rFonts w:ascii="Arial" w:hAnsi="Arial" w:cs="Arial"/>
                <w:color w:val="000000"/>
              </w:rPr>
              <w:t>wild flower seeds and trees have been planted</w:t>
            </w:r>
            <w:r w:rsidR="005B1AFF" w:rsidRPr="00A036F0">
              <w:rPr>
                <w:rFonts w:ascii="Arial" w:hAnsi="Arial" w:cs="Arial"/>
                <w:color w:val="000000"/>
              </w:rPr>
              <w:t xml:space="preserve">, including </w:t>
            </w:r>
            <w:r w:rsidR="00E34E26" w:rsidRPr="00A036F0">
              <w:rPr>
                <w:rFonts w:ascii="Arial" w:hAnsi="Arial" w:cs="Arial"/>
                <w:color w:val="000000"/>
              </w:rPr>
              <w:t>some apple</w:t>
            </w:r>
            <w:r w:rsidR="005B1AFF" w:rsidRPr="00A036F0">
              <w:rPr>
                <w:rFonts w:ascii="Arial" w:hAnsi="Arial" w:cs="Arial"/>
                <w:color w:val="000000"/>
              </w:rPr>
              <w:t xml:space="preserve"> tree</w:t>
            </w:r>
            <w:r w:rsidR="00E34E26" w:rsidRPr="00A036F0">
              <w:rPr>
                <w:rFonts w:ascii="Arial" w:hAnsi="Arial" w:cs="Arial"/>
                <w:color w:val="000000"/>
              </w:rPr>
              <w:t>s to be dedicated as the ‘King’s Orchard’.  Plans are in hand in each parish to develop water harvesting.</w:t>
            </w:r>
            <w:r w:rsidR="005855FE" w:rsidRPr="00A036F0">
              <w:rPr>
                <w:rFonts w:ascii="Arial" w:hAnsi="Arial" w:cs="Arial"/>
                <w:color w:val="000000"/>
              </w:rPr>
              <w:t xml:space="preserve">  </w:t>
            </w:r>
          </w:p>
        </w:tc>
      </w:tr>
    </w:tbl>
    <w:p w:rsidR="005B1AFF" w:rsidRPr="00A036F0" w:rsidRDefault="005B1AFF" w:rsidP="005B1AFF">
      <w:pPr>
        <w:pStyle w:val="ListParagraph"/>
        <w:spacing w:after="0" w:line="240" w:lineRule="auto"/>
        <w:ind w:left="360"/>
        <w:rPr>
          <w:rFonts w:ascii="Arial" w:hAnsi="Arial" w:cs="Arial"/>
          <w:b/>
          <w:sz w:val="26"/>
          <w:szCs w:val="26"/>
        </w:rPr>
      </w:pPr>
    </w:p>
    <w:p w:rsidR="005B1AFF" w:rsidRPr="00A036F0" w:rsidRDefault="005B1AFF">
      <w:pPr>
        <w:rPr>
          <w:rFonts w:ascii="Arial" w:hAnsi="Arial" w:cs="Arial"/>
          <w:b/>
          <w:sz w:val="26"/>
          <w:szCs w:val="26"/>
        </w:rPr>
      </w:pPr>
      <w:r w:rsidRPr="00A036F0">
        <w:rPr>
          <w:rFonts w:ascii="Arial" w:hAnsi="Arial" w:cs="Arial"/>
          <w:b/>
          <w:sz w:val="26"/>
          <w:szCs w:val="26"/>
        </w:rPr>
        <w:br w:type="page"/>
      </w:r>
    </w:p>
    <w:p w:rsidR="009F1170" w:rsidRPr="00A036F0" w:rsidRDefault="00076A1E" w:rsidP="0011106B">
      <w:pPr>
        <w:pStyle w:val="ListParagraph"/>
        <w:numPr>
          <w:ilvl w:val="0"/>
          <w:numId w:val="2"/>
        </w:numPr>
        <w:spacing w:after="0" w:line="240" w:lineRule="auto"/>
        <w:rPr>
          <w:rFonts w:ascii="Arial" w:hAnsi="Arial" w:cs="Arial"/>
          <w:b/>
          <w:sz w:val="26"/>
          <w:szCs w:val="26"/>
        </w:rPr>
      </w:pPr>
      <w:r w:rsidRPr="00A036F0">
        <w:rPr>
          <w:rFonts w:ascii="Arial" w:hAnsi="Arial" w:cs="Arial"/>
          <w:b/>
          <w:sz w:val="26"/>
          <w:szCs w:val="26"/>
        </w:rPr>
        <w:lastRenderedPageBreak/>
        <w:t>A</w:t>
      </w:r>
      <w:r w:rsidR="009F1170" w:rsidRPr="00A036F0">
        <w:rPr>
          <w:rFonts w:ascii="Arial" w:hAnsi="Arial" w:cs="Arial"/>
          <w:b/>
          <w:sz w:val="26"/>
          <w:szCs w:val="26"/>
        </w:rPr>
        <w:t xml:space="preserve"> thriving community</w:t>
      </w:r>
    </w:p>
    <w:tbl>
      <w:tblPr>
        <w:tblStyle w:val="TableGrid"/>
        <w:tblW w:w="0" w:type="auto"/>
        <w:tblLook w:val="04A0" w:firstRow="1" w:lastRow="0" w:firstColumn="1" w:lastColumn="0" w:noHBand="0" w:noVBand="1"/>
      </w:tblPr>
      <w:tblGrid>
        <w:gridCol w:w="1242"/>
        <w:gridCol w:w="6663"/>
        <w:gridCol w:w="7709"/>
      </w:tblGrid>
      <w:tr w:rsidR="007A135E" w:rsidRPr="00A036F0" w:rsidTr="007A135E">
        <w:tc>
          <w:tcPr>
            <w:tcW w:w="1242"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Item ref.</w:t>
            </w:r>
          </w:p>
          <w:p w:rsidR="006A70D1" w:rsidRPr="00A036F0" w:rsidRDefault="006A70D1" w:rsidP="008C62E5">
            <w:pPr>
              <w:jc w:val="center"/>
              <w:rPr>
                <w:rFonts w:ascii="Arial" w:hAnsi="Arial" w:cs="Arial"/>
                <w:b/>
              </w:rPr>
            </w:pPr>
          </w:p>
        </w:tc>
        <w:tc>
          <w:tcPr>
            <w:tcW w:w="6663"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Activity/Project</w:t>
            </w:r>
          </w:p>
        </w:tc>
        <w:tc>
          <w:tcPr>
            <w:tcW w:w="7709"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Current Position</w:t>
            </w:r>
          </w:p>
        </w:tc>
      </w:tr>
      <w:tr w:rsidR="007A135E" w:rsidRPr="00A036F0" w:rsidTr="007A135E">
        <w:tc>
          <w:tcPr>
            <w:tcW w:w="1242" w:type="dxa"/>
          </w:tcPr>
          <w:p w:rsidR="007A135E" w:rsidRPr="00A036F0" w:rsidRDefault="007A135E" w:rsidP="008C62E5">
            <w:pPr>
              <w:rPr>
                <w:rFonts w:ascii="Arial" w:hAnsi="Arial" w:cs="Arial"/>
                <w:b/>
              </w:rPr>
            </w:pPr>
            <w:r w:rsidRPr="00A036F0">
              <w:rPr>
                <w:rFonts w:ascii="Arial" w:hAnsi="Arial" w:cs="Arial"/>
                <w:b/>
              </w:rPr>
              <w:t>JCAP 3.</w:t>
            </w:r>
            <w:r w:rsidR="0057420E" w:rsidRPr="00A036F0">
              <w:rPr>
                <w:rFonts w:ascii="Arial" w:hAnsi="Arial" w:cs="Arial"/>
                <w:b/>
              </w:rPr>
              <w:t>1</w:t>
            </w:r>
          </w:p>
        </w:tc>
        <w:tc>
          <w:tcPr>
            <w:tcW w:w="6663" w:type="dxa"/>
          </w:tcPr>
          <w:p w:rsidR="006A70D1" w:rsidRPr="00A036F0" w:rsidRDefault="0057420E" w:rsidP="00DC5ACD">
            <w:pPr>
              <w:rPr>
                <w:rFonts w:ascii="Arial" w:hAnsi="Arial" w:cs="Arial"/>
              </w:rPr>
            </w:pPr>
            <w:r w:rsidRPr="00A036F0">
              <w:rPr>
                <w:rFonts w:ascii="Arial" w:hAnsi="Arial" w:cs="Arial"/>
              </w:rPr>
              <w:t>Support the development of a suitable surgery/other primary health facility within or immediately adjacent to the villages to overcome existing traffic and parking difficulties in Main Street.  (Supports NP policies CSE4/ASE3.)</w:t>
            </w:r>
          </w:p>
        </w:tc>
        <w:tc>
          <w:tcPr>
            <w:tcW w:w="7709" w:type="dxa"/>
          </w:tcPr>
          <w:p w:rsidR="007A135E" w:rsidRPr="00A036F0" w:rsidRDefault="0057420E" w:rsidP="008C62E5">
            <w:pPr>
              <w:rPr>
                <w:rFonts w:ascii="Arial" w:hAnsi="Arial" w:cs="Arial"/>
              </w:rPr>
            </w:pPr>
            <w:r w:rsidRPr="00A036F0">
              <w:rPr>
                <w:rFonts w:ascii="Arial" w:hAnsi="Arial" w:cs="Arial"/>
              </w:rPr>
              <w:t>Longer term objective is to encourage existing surgery to relocate to a new site within these parameters.</w:t>
            </w:r>
            <w:r w:rsidR="00CF78A2" w:rsidRPr="00A036F0">
              <w:rPr>
                <w:rFonts w:ascii="Arial" w:hAnsi="Arial" w:cs="Arial"/>
              </w:rPr>
              <w:t xml:space="preserve">  </w:t>
            </w:r>
          </w:p>
          <w:p w:rsidR="0057420E" w:rsidRPr="00A036F0" w:rsidRDefault="0057420E" w:rsidP="008C62E5">
            <w:pPr>
              <w:rPr>
                <w:rFonts w:ascii="Arial" w:hAnsi="Arial" w:cs="Arial"/>
                <w:i/>
              </w:rPr>
            </w:pPr>
          </w:p>
        </w:tc>
      </w:tr>
      <w:tr w:rsidR="007A135E" w:rsidRPr="00A036F0" w:rsidTr="00C75D2C">
        <w:trPr>
          <w:trHeight w:val="1144"/>
        </w:trPr>
        <w:tc>
          <w:tcPr>
            <w:tcW w:w="1242" w:type="dxa"/>
          </w:tcPr>
          <w:p w:rsidR="007A135E" w:rsidRPr="00A036F0" w:rsidRDefault="007A135E">
            <w:r w:rsidRPr="00A036F0">
              <w:rPr>
                <w:rFonts w:ascii="Arial" w:hAnsi="Arial" w:cs="Arial"/>
                <w:b/>
              </w:rPr>
              <w:t>JCAP 3.</w:t>
            </w:r>
            <w:r w:rsidR="0057420E" w:rsidRPr="00A036F0">
              <w:rPr>
                <w:rFonts w:ascii="Arial" w:hAnsi="Arial" w:cs="Arial"/>
                <w:b/>
              </w:rPr>
              <w:t>2</w:t>
            </w:r>
          </w:p>
        </w:tc>
        <w:tc>
          <w:tcPr>
            <w:tcW w:w="6663" w:type="dxa"/>
          </w:tcPr>
          <w:p w:rsidR="007A135E" w:rsidRPr="00A036F0" w:rsidRDefault="0057420E" w:rsidP="008C62E5">
            <w:pPr>
              <w:rPr>
                <w:rFonts w:ascii="Arial" w:hAnsi="Arial" w:cs="Arial"/>
              </w:rPr>
            </w:pPr>
            <w:r w:rsidRPr="00A036F0">
              <w:rPr>
                <w:rFonts w:ascii="Arial" w:hAnsi="Arial" w:cs="Arial"/>
              </w:rPr>
              <w:t>Support proposals which will ensu</w:t>
            </w:r>
            <w:r w:rsidR="009D15D1" w:rsidRPr="00A036F0">
              <w:rPr>
                <w:rFonts w:ascii="Arial" w:hAnsi="Arial" w:cs="Arial"/>
              </w:rPr>
              <w:t>r</w:t>
            </w:r>
            <w:r w:rsidRPr="00A036F0">
              <w:rPr>
                <w:rFonts w:ascii="Arial" w:hAnsi="Arial" w:cs="Arial"/>
              </w:rPr>
              <w:t xml:space="preserve">e continued development of the school </w:t>
            </w:r>
            <w:r w:rsidRPr="009C7D91">
              <w:rPr>
                <w:rFonts w:ascii="Arial" w:hAnsi="Arial" w:cs="Arial"/>
              </w:rPr>
              <w:t>and provision of a permanent location for t</w:t>
            </w:r>
            <w:r w:rsidRPr="00A036F0">
              <w:rPr>
                <w:rFonts w:ascii="Arial" w:hAnsi="Arial" w:cs="Arial"/>
              </w:rPr>
              <w:t>he pre-school.</w:t>
            </w:r>
            <w:r w:rsidR="00E7776F" w:rsidRPr="00A036F0">
              <w:rPr>
                <w:rFonts w:ascii="Arial" w:hAnsi="Arial" w:cs="Arial"/>
              </w:rPr>
              <w:t xml:space="preserve">  (Supports NP policy CSE3.)</w:t>
            </w:r>
          </w:p>
          <w:p w:rsidR="00223C6A" w:rsidRPr="00A036F0" w:rsidRDefault="00223C6A" w:rsidP="008C62E5">
            <w:pPr>
              <w:rPr>
                <w:rFonts w:ascii="Arial" w:hAnsi="Arial" w:cs="Arial"/>
              </w:rPr>
            </w:pPr>
          </w:p>
        </w:tc>
        <w:tc>
          <w:tcPr>
            <w:tcW w:w="7709" w:type="dxa"/>
          </w:tcPr>
          <w:p w:rsidR="00CF78A2" w:rsidRPr="00A036F0" w:rsidRDefault="00E7776F" w:rsidP="00CF78A2">
            <w:pPr>
              <w:rPr>
                <w:rFonts w:ascii="Arial" w:hAnsi="Arial" w:cs="Arial"/>
              </w:rPr>
            </w:pPr>
            <w:r w:rsidRPr="00A036F0">
              <w:rPr>
                <w:rFonts w:ascii="Arial" w:hAnsi="Arial" w:cs="Arial"/>
              </w:rPr>
              <w:t>See item 1.3</w:t>
            </w:r>
            <w:r w:rsidR="00CF78A2" w:rsidRPr="00A036F0">
              <w:rPr>
                <w:rFonts w:ascii="Arial" w:hAnsi="Arial" w:cs="Arial"/>
              </w:rPr>
              <w:t xml:space="preserve"> re-the pre-school</w:t>
            </w:r>
            <w:r w:rsidRPr="00A036F0">
              <w:rPr>
                <w:rFonts w:ascii="Arial" w:hAnsi="Arial" w:cs="Arial"/>
              </w:rPr>
              <w:t>.</w:t>
            </w:r>
          </w:p>
          <w:p w:rsidR="00CF5E36" w:rsidRPr="00A036F0" w:rsidRDefault="00165F94" w:rsidP="00692076">
            <w:pPr>
              <w:rPr>
                <w:rFonts w:ascii="Arial" w:hAnsi="Arial" w:cs="Arial"/>
              </w:rPr>
            </w:pPr>
            <w:r w:rsidRPr="00A036F0">
              <w:rPr>
                <w:rFonts w:ascii="Arial" w:hAnsi="Arial" w:cs="Arial"/>
              </w:rPr>
              <w:t xml:space="preserve">Donations </w:t>
            </w:r>
            <w:r w:rsidR="00CF78A2" w:rsidRPr="00A036F0">
              <w:rPr>
                <w:rFonts w:ascii="Arial" w:hAnsi="Arial" w:cs="Arial"/>
              </w:rPr>
              <w:t>made</w:t>
            </w:r>
            <w:r w:rsidRPr="00A036F0">
              <w:rPr>
                <w:rFonts w:ascii="Arial" w:hAnsi="Arial" w:cs="Arial"/>
              </w:rPr>
              <w:t xml:space="preserve"> by ea</w:t>
            </w:r>
            <w:r w:rsidR="00CF78A2" w:rsidRPr="00A036F0">
              <w:rPr>
                <w:rFonts w:ascii="Arial" w:hAnsi="Arial" w:cs="Arial"/>
              </w:rPr>
              <w:t>ch PC to the Friends of Castor S</w:t>
            </w:r>
            <w:r w:rsidRPr="00A036F0">
              <w:rPr>
                <w:rFonts w:ascii="Arial" w:hAnsi="Arial" w:cs="Arial"/>
              </w:rPr>
              <w:t>chool to support the school shop/bank initiative.</w:t>
            </w:r>
            <w:r w:rsidR="00692076" w:rsidRPr="00A036F0">
              <w:rPr>
                <w:rFonts w:ascii="Arial" w:hAnsi="Arial" w:cs="Arial"/>
              </w:rPr>
              <w:t xml:space="preserve">  </w:t>
            </w:r>
            <w:r w:rsidR="00CF78A2" w:rsidRPr="00A036F0">
              <w:rPr>
                <w:rFonts w:ascii="Arial" w:hAnsi="Arial" w:cs="Arial"/>
              </w:rPr>
              <w:t>CPC has agreed to the school</w:t>
            </w:r>
            <w:r w:rsidR="00692076" w:rsidRPr="00A036F0">
              <w:rPr>
                <w:rFonts w:ascii="Arial" w:hAnsi="Arial" w:cs="Arial"/>
              </w:rPr>
              <w:t>’</w:t>
            </w:r>
            <w:r w:rsidR="00CF78A2" w:rsidRPr="00A036F0">
              <w:rPr>
                <w:rFonts w:ascii="Arial" w:hAnsi="Arial" w:cs="Arial"/>
              </w:rPr>
              <w:t>s temporary class</w:t>
            </w:r>
            <w:r w:rsidR="00FD119F" w:rsidRPr="00A036F0">
              <w:rPr>
                <w:rFonts w:ascii="Arial" w:hAnsi="Arial" w:cs="Arial"/>
              </w:rPr>
              <w:t xml:space="preserve"> </w:t>
            </w:r>
            <w:r w:rsidR="00CF78A2" w:rsidRPr="00A036F0">
              <w:rPr>
                <w:rFonts w:ascii="Arial" w:hAnsi="Arial" w:cs="Arial"/>
              </w:rPr>
              <w:t xml:space="preserve">base remaining </w:t>
            </w:r>
            <w:r w:rsidR="00692076" w:rsidRPr="00A036F0">
              <w:rPr>
                <w:rFonts w:ascii="Arial" w:hAnsi="Arial" w:cs="Arial"/>
              </w:rPr>
              <w:t>for a</w:t>
            </w:r>
            <w:r w:rsidR="00CF78A2" w:rsidRPr="00A036F0">
              <w:rPr>
                <w:rFonts w:ascii="Arial" w:hAnsi="Arial" w:cs="Arial"/>
              </w:rPr>
              <w:t xml:space="preserve">nother three years on the condition that this should be the final time </w:t>
            </w:r>
            <w:r w:rsidR="00692076" w:rsidRPr="00A036F0">
              <w:rPr>
                <w:rFonts w:ascii="Arial" w:hAnsi="Arial" w:cs="Arial"/>
              </w:rPr>
              <w:t xml:space="preserve">that </w:t>
            </w:r>
            <w:r w:rsidR="00CF78A2" w:rsidRPr="00A036F0">
              <w:rPr>
                <w:rFonts w:ascii="Arial" w:hAnsi="Arial" w:cs="Arial"/>
              </w:rPr>
              <w:t xml:space="preserve">planning permission </w:t>
            </w:r>
            <w:r w:rsidR="00692076" w:rsidRPr="00A036F0">
              <w:rPr>
                <w:rFonts w:ascii="Arial" w:hAnsi="Arial" w:cs="Arial"/>
              </w:rPr>
              <w:t>is</w:t>
            </w:r>
            <w:r w:rsidR="00CF78A2" w:rsidRPr="00A036F0">
              <w:rPr>
                <w:rFonts w:ascii="Arial" w:hAnsi="Arial" w:cs="Arial"/>
              </w:rPr>
              <w:t xml:space="preserve"> </w:t>
            </w:r>
            <w:r w:rsidR="00692076" w:rsidRPr="00A036F0">
              <w:rPr>
                <w:rFonts w:ascii="Arial" w:hAnsi="Arial" w:cs="Arial"/>
              </w:rPr>
              <w:t>sought</w:t>
            </w:r>
            <w:r w:rsidR="00CF78A2" w:rsidRPr="00A036F0">
              <w:rPr>
                <w:rFonts w:ascii="Arial" w:hAnsi="Arial" w:cs="Arial"/>
              </w:rPr>
              <w:t xml:space="preserve"> for a temporary building</w:t>
            </w:r>
            <w:r w:rsidR="00692076" w:rsidRPr="00A036F0">
              <w:rPr>
                <w:rFonts w:ascii="Arial" w:hAnsi="Arial" w:cs="Arial"/>
              </w:rPr>
              <w:t xml:space="preserve"> and a </w:t>
            </w:r>
            <w:r w:rsidR="00CF78A2" w:rsidRPr="00A036F0">
              <w:rPr>
                <w:rFonts w:ascii="Arial" w:hAnsi="Arial" w:cs="Arial"/>
              </w:rPr>
              <w:t>more permanent building should be erected</w:t>
            </w:r>
            <w:r w:rsidR="00692076" w:rsidRPr="00A036F0">
              <w:rPr>
                <w:rFonts w:ascii="Arial" w:hAnsi="Arial" w:cs="Arial"/>
              </w:rPr>
              <w:t xml:space="preserve"> longer term.  The PC has</w:t>
            </w:r>
            <w:r w:rsidR="00CF78A2" w:rsidRPr="00A036F0">
              <w:rPr>
                <w:rFonts w:ascii="Arial" w:hAnsi="Arial" w:cs="Arial"/>
              </w:rPr>
              <w:t xml:space="preserve"> also requested that a new</w:t>
            </w:r>
            <w:r w:rsidR="00692076" w:rsidRPr="00A036F0">
              <w:rPr>
                <w:rFonts w:ascii="Arial" w:hAnsi="Arial" w:cs="Arial"/>
              </w:rPr>
              <w:t>,</w:t>
            </w:r>
            <w:r w:rsidR="00CF78A2" w:rsidRPr="00A036F0">
              <w:rPr>
                <w:rFonts w:ascii="Arial" w:hAnsi="Arial" w:cs="Arial"/>
              </w:rPr>
              <w:t xml:space="preserve"> robust travel plan be</w:t>
            </w:r>
            <w:r w:rsidR="00692076" w:rsidRPr="00A036F0">
              <w:rPr>
                <w:rFonts w:ascii="Arial" w:hAnsi="Arial" w:cs="Arial"/>
              </w:rPr>
              <w:t xml:space="preserve"> </w:t>
            </w:r>
            <w:r w:rsidR="00CF78A2" w:rsidRPr="00A036F0">
              <w:rPr>
                <w:rFonts w:ascii="Arial" w:hAnsi="Arial" w:cs="Arial"/>
              </w:rPr>
              <w:t>completed</w:t>
            </w:r>
            <w:r w:rsidR="00692076" w:rsidRPr="00A036F0">
              <w:rPr>
                <w:rFonts w:ascii="Arial" w:hAnsi="Arial" w:cs="Arial"/>
              </w:rPr>
              <w:t xml:space="preserve"> as part of the planning permission</w:t>
            </w:r>
            <w:r w:rsidR="00CF78A2" w:rsidRPr="00A036F0">
              <w:rPr>
                <w:rFonts w:ascii="Arial" w:hAnsi="Arial" w:cs="Arial"/>
              </w:rPr>
              <w:t>.</w:t>
            </w:r>
          </w:p>
        </w:tc>
      </w:tr>
      <w:tr w:rsidR="007A135E" w:rsidRPr="00A036F0" w:rsidTr="00626CE1">
        <w:tc>
          <w:tcPr>
            <w:tcW w:w="1242" w:type="dxa"/>
          </w:tcPr>
          <w:p w:rsidR="007A135E" w:rsidRPr="00A036F0" w:rsidRDefault="007A135E">
            <w:r w:rsidRPr="00A036F0">
              <w:rPr>
                <w:rFonts w:ascii="Arial" w:hAnsi="Arial" w:cs="Arial"/>
                <w:b/>
              </w:rPr>
              <w:t>JCAP 3.</w:t>
            </w:r>
            <w:r w:rsidR="009D15D1" w:rsidRPr="00A036F0">
              <w:rPr>
                <w:rFonts w:ascii="Arial" w:hAnsi="Arial" w:cs="Arial"/>
                <w:b/>
              </w:rPr>
              <w:t>3</w:t>
            </w:r>
          </w:p>
        </w:tc>
        <w:tc>
          <w:tcPr>
            <w:tcW w:w="6663" w:type="dxa"/>
          </w:tcPr>
          <w:p w:rsidR="007A135E" w:rsidRPr="00A036F0" w:rsidRDefault="00287887" w:rsidP="008B32DD">
            <w:pPr>
              <w:rPr>
                <w:rFonts w:ascii="Arial" w:hAnsi="Arial" w:cs="Arial"/>
              </w:rPr>
            </w:pPr>
            <w:r w:rsidRPr="00A036F0">
              <w:rPr>
                <w:rFonts w:ascii="Arial" w:hAnsi="Arial" w:cs="Arial"/>
              </w:rPr>
              <w:t>Explore how</w:t>
            </w:r>
            <w:r w:rsidR="009D15D1" w:rsidRPr="00A036F0">
              <w:rPr>
                <w:rFonts w:ascii="Arial" w:hAnsi="Arial" w:cs="Arial"/>
              </w:rPr>
              <w:t xml:space="preserve"> to overcome difficulties with speeding traffic </w:t>
            </w:r>
            <w:r w:rsidRPr="00A036F0">
              <w:rPr>
                <w:rFonts w:ascii="Arial" w:hAnsi="Arial" w:cs="Arial"/>
              </w:rPr>
              <w:t xml:space="preserve">through </w:t>
            </w:r>
            <w:r w:rsidR="009D15D1" w:rsidRPr="00A036F0">
              <w:rPr>
                <w:rFonts w:ascii="Arial" w:hAnsi="Arial" w:cs="Arial"/>
              </w:rPr>
              <w:t>the villages, notably in the Peterborough and Helpston Roads, such as 20 mph limits, ‘gates’ at village entrances.</w:t>
            </w:r>
            <w:r w:rsidR="008B32DD" w:rsidRPr="00A036F0">
              <w:rPr>
                <w:rFonts w:ascii="Arial" w:hAnsi="Arial" w:cs="Arial"/>
              </w:rPr>
              <w:t xml:space="preserve">  </w:t>
            </w:r>
          </w:p>
        </w:tc>
        <w:tc>
          <w:tcPr>
            <w:tcW w:w="7709" w:type="dxa"/>
            <w:shd w:val="clear" w:color="auto" w:fill="auto"/>
          </w:tcPr>
          <w:p w:rsidR="00813836" w:rsidRPr="00A036F0" w:rsidRDefault="00167AF6" w:rsidP="00F1192F">
            <w:pPr>
              <w:rPr>
                <w:rFonts w:ascii="Arial" w:hAnsi="Arial" w:cs="Arial"/>
              </w:rPr>
            </w:pPr>
            <w:r w:rsidRPr="00A036F0">
              <w:rPr>
                <w:rFonts w:ascii="Arial" w:hAnsi="Arial" w:cs="Arial"/>
              </w:rPr>
              <w:t>The new 20 mph speed monitoring camera has been installed in Castor, with the old one relocated to the 30 mph zone at the top of Love’s Hill</w:t>
            </w:r>
            <w:r w:rsidR="00FB7133" w:rsidRPr="00A036F0">
              <w:rPr>
                <w:rFonts w:ascii="Arial" w:hAnsi="Arial" w:cs="Arial"/>
              </w:rPr>
              <w:t>.</w:t>
            </w:r>
            <w:r w:rsidRPr="00A036F0">
              <w:rPr>
                <w:rFonts w:ascii="Arial" w:hAnsi="Arial" w:cs="Arial"/>
              </w:rPr>
              <w:t xml:space="preserve">  </w:t>
            </w:r>
            <w:r w:rsidR="00C82AD0" w:rsidRPr="00A036F0">
              <w:rPr>
                <w:rFonts w:ascii="Arial" w:hAnsi="Arial" w:cs="Arial"/>
              </w:rPr>
              <w:t>The 20 mph zone has also been extended to the top of Love’s Hill</w:t>
            </w:r>
            <w:r w:rsidR="004C43D2" w:rsidRPr="00A036F0">
              <w:rPr>
                <w:rFonts w:ascii="Arial" w:hAnsi="Arial" w:cs="Arial"/>
              </w:rPr>
              <w:t xml:space="preserve"> although roundels have not yet been added to the road surface</w:t>
            </w:r>
            <w:r w:rsidR="00C82AD0" w:rsidRPr="00A036F0">
              <w:rPr>
                <w:rFonts w:ascii="Arial" w:hAnsi="Arial" w:cs="Arial"/>
              </w:rPr>
              <w:t>.  A</w:t>
            </w:r>
            <w:r w:rsidRPr="00A036F0">
              <w:rPr>
                <w:rFonts w:ascii="Arial" w:hAnsi="Arial" w:cs="Arial"/>
              </w:rPr>
              <w:t xml:space="preserve"> new 20 mph speed monitoring camera </w:t>
            </w:r>
            <w:r w:rsidR="00C82AD0" w:rsidRPr="00A036F0">
              <w:rPr>
                <w:rFonts w:ascii="Arial" w:hAnsi="Arial" w:cs="Arial"/>
              </w:rPr>
              <w:t xml:space="preserve">has also been installed </w:t>
            </w:r>
            <w:r w:rsidR="00D30F2E" w:rsidRPr="00A036F0">
              <w:rPr>
                <w:rFonts w:ascii="Arial" w:hAnsi="Arial" w:cs="Arial"/>
              </w:rPr>
              <w:t>in</w:t>
            </w:r>
            <w:r w:rsidRPr="00A036F0">
              <w:rPr>
                <w:rFonts w:ascii="Arial" w:hAnsi="Arial" w:cs="Arial"/>
              </w:rPr>
              <w:t xml:space="preserve"> </w:t>
            </w:r>
            <w:proofErr w:type="spellStart"/>
            <w:r w:rsidRPr="00A036F0">
              <w:rPr>
                <w:rFonts w:ascii="Arial" w:hAnsi="Arial" w:cs="Arial"/>
              </w:rPr>
              <w:t>Helpston</w:t>
            </w:r>
            <w:proofErr w:type="spellEnd"/>
            <w:r w:rsidRPr="00A036F0">
              <w:rPr>
                <w:rFonts w:ascii="Arial" w:hAnsi="Arial" w:cs="Arial"/>
              </w:rPr>
              <w:t xml:space="preserve"> Road</w:t>
            </w:r>
            <w:r w:rsidR="0084361E" w:rsidRPr="00A036F0">
              <w:rPr>
                <w:rFonts w:ascii="Arial" w:hAnsi="Arial" w:cs="Arial"/>
              </w:rPr>
              <w:t xml:space="preserve">.  The intention to start </w:t>
            </w:r>
            <w:proofErr w:type="spellStart"/>
            <w:r w:rsidR="00E419AC" w:rsidRPr="00A036F0">
              <w:rPr>
                <w:rFonts w:ascii="Arial" w:hAnsi="Arial" w:cs="Arial"/>
              </w:rPr>
              <w:t>Speedwatch</w:t>
            </w:r>
            <w:proofErr w:type="spellEnd"/>
            <w:r w:rsidR="00E419AC" w:rsidRPr="00A036F0">
              <w:rPr>
                <w:rFonts w:ascii="Arial" w:hAnsi="Arial" w:cs="Arial"/>
              </w:rPr>
              <w:t xml:space="preserve"> </w:t>
            </w:r>
            <w:r w:rsidR="00E419AC" w:rsidRPr="003B4B81">
              <w:rPr>
                <w:rFonts w:ascii="Arial" w:hAnsi="Arial" w:cs="Arial"/>
                <w:strike/>
                <w:highlight w:val="yellow"/>
              </w:rPr>
              <w:t xml:space="preserve">activity </w:t>
            </w:r>
            <w:r w:rsidR="0050444B" w:rsidRPr="003B4B81">
              <w:rPr>
                <w:rFonts w:ascii="Arial" w:hAnsi="Arial" w:cs="Arial"/>
                <w:strike/>
                <w:highlight w:val="yellow"/>
              </w:rPr>
              <w:t>is currently on hold</w:t>
            </w:r>
            <w:r w:rsidR="0050444B" w:rsidRPr="003B4B81">
              <w:rPr>
                <w:rFonts w:ascii="Arial" w:hAnsi="Arial" w:cs="Arial"/>
                <w:highlight w:val="yellow"/>
              </w:rPr>
              <w:t xml:space="preserve"> </w:t>
            </w:r>
            <w:r w:rsidR="003B4B81" w:rsidRPr="003B4B81">
              <w:rPr>
                <w:rFonts w:ascii="Arial" w:hAnsi="Arial" w:cs="Arial"/>
                <w:highlight w:val="yellow"/>
              </w:rPr>
              <w:t>was not taken forward</w:t>
            </w:r>
            <w:r w:rsidR="003B4B81">
              <w:rPr>
                <w:rFonts w:ascii="Arial" w:hAnsi="Arial" w:cs="Arial"/>
              </w:rPr>
              <w:t xml:space="preserve"> </w:t>
            </w:r>
            <w:r w:rsidR="0050444B" w:rsidRPr="00A036F0">
              <w:rPr>
                <w:rFonts w:ascii="Arial" w:hAnsi="Arial" w:cs="Arial"/>
              </w:rPr>
              <w:t>due to insufficient volunteers.</w:t>
            </w:r>
          </w:p>
        </w:tc>
      </w:tr>
      <w:tr w:rsidR="007A135E" w:rsidRPr="00A036F0" w:rsidTr="00626CE1">
        <w:tc>
          <w:tcPr>
            <w:tcW w:w="1242" w:type="dxa"/>
          </w:tcPr>
          <w:p w:rsidR="007A135E" w:rsidRPr="00A036F0" w:rsidRDefault="007A135E">
            <w:r w:rsidRPr="00A036F0">
              <w:rPr>
                <w:rFonts w:ascii="Arial" w:hAnsi="Arial" w:cs="Arial"/>
                <w:b/>
              </w:rPr>
              <w:t>JCAP 3.</w:t>
            </w:r>
            <w:r w:rsidR="009D15D1" w:rsidRPr="00A036F0">
              <w:rPr>
                <w:rFonts w:ascii="Arial" w:hAnsi="Arial" w:cs="Arial"/>
                <w:b/>
              </w:rPr>
              <w:t>4</w:t>
            </w:r>
          </w:p>
        </w:tc>
        <w:tc>
          <w:tcPr>
            <w:tcW w:w="6663" w:type="dxa"/>
          </w:tcPr>
          <w:p w:rsidR="007A135E" w:rsidRPr="00A036F0" w:rsidRDefault="009D15D1" w:rsidP="00116EBF">
            <w:pPr>
              <w:rPr>
                <w:rFonts w:ascii="Arial" w:hAnsi="Arial" w:cs="Arial"/>
              </w:rPr>
            </w:pPr>
            <w:r w:rsidRPr="00A036F0">
              <w:rPr>
                <w:rFonts w:ascii="Arial" w:hAnsi="Arial" w:cs="Arial"/>
              </w:rPr>
              <w:t>Support and encourage improvements to maintain and develop the village shop</w:t>
            </w:r>
            <w:r w:rsidR="001F58E1" w:rsidRPr="00A036F0">
              <w:rPr>
                <w:rFonts w:ascii="Arial" w:hAnsi="Arial" w:cs="Arial"/>
              </w:rPr>
              <w:t xml:space="preserve"> and a positive environment </w:t>
            </w:r>
            <w:r w:rsidR="00116EBF" w:rsidRPr="00A036F0">
              <w:rPr>
                <w:rFonts w:ascii="Arial" w:hAnsi="Arial" w:cs="Arial"/>
              </w:rPr>
              <w:t>for village business amenities.</w:t>
            </w:r>
          </w:p>
          <w:p w:rsidR="00116EBF" w:rsidRPr="00A036F0" w:rsidRDefault="00116EBF" w:rsidP="00116EBF">
            <w:pPr>
              <w:rPr>
                <w:rFonts w:ascii="Arial" w:hAnsi="Arial" w:cs="Arial"/>
              </w:rPr>
            </w:pPr>
          </w:p>
        </w:tc>
        <w:tc>
          <w:tcPr>
            <w:tcW w:w="7709" w:type="dxa"/>
            <w:shd w:val="clear" w:color="auto" w:fill="auto"/>
          </w:tcPr>
          <w:p w:rsidR="007A135E" w:rsidRPr="00A036F0" w:rsidRDefault="00692076" w:rsidP="00D30F2E">
            <w:pPr>
              <w:rPr>
                <w:rFonts w:ascii="Arial" w:hAnsi="Arial" w:cs="Arial"/>
              </w:rPr>
            </w:pPr>
            <w:r w:rsidRPr="00A036F0">
              <w:rPr>
                <w:rFonts w:ascii="Arial" w:hAnsi="Arial" w:cs="Arial"/>
              </w:rPr>
              <w:t xml:space="preserve">Both PCs will </w:t>
            </w:r>
            <w:r w:rsidR="0077776C" w:rsidRPr="00A036F0">
              <w:rPr>
                <w:rFonts w:ascii="Arial" w:hAnsi="Arial" w:cs="Arial"/>
              </w:rPr>
              <w:t>continue</w:t>
            </w:r>
            <w:r w:rsidR="00CF5E36" w:rsidRPr="00A036F0">
              <w:rPr>
                <w:rFonts w:ascii="Arial" w:hAnsi="Arial" w:cs="Arial"/>
              </w:rPr>
              <w:t xml:space="preserve"> to </w:t>
            </w:r>
            <w:r w:rsidRPr="00A036F0">
              <w:rPr>
                <w:rFonts w:ascii="Arial" w:hAnsi="Arial" w:cs="Arial"/>
              </w:rPr>
              <w:t>support the shop</w:t>
            </w:r>
            <w:r w:rsidR="00CF5E36" w:rsidRPr="00A036F0">
              <w:rPr>
                <w:rFonts w:ascii="Arial" w:hAnsi="Arial" w:cs="Arial"/>
              </w:rPr>
              <w:t xml:space="preserve"> where feasible </w:t>
            </w:r>
            <w:r w:rsidR="0077776C" w:rsidRPr="00A036F0">
              <w:rPr>
                <w:rFonts w:ascii="Arial" w:hAnsi="Arial" w:cs="Arial"/>
              </w:rPr>
              <w:t xml:space="preserve">to </w:t>
            </w:r>
            <w:r w:rsidR="00CF5E36" w:rsidRPr="00A036F0">
              <w:rPr>
                <w:rFonts w:ascii="Arial" w:hAnsi="Arial" w:cs="Arial"/>
              </w:rPr>
              <w:t>ensure its continued presence within the community</w:t>
            </w:r>
            <w:r w:rsidR="0077776C" w:rsidRPr="00A036F0">
              <w:rPr>
                <w:rFonts w:ascii="Arial" w:hAnsi="Arial" w:cs="Arial"/>
              </w:rPr>
              <w:t xml:space="preserve"> and APC are in the process of declaring it a Community Asset.</w:t>
            </w:r>
            <w:r w:rsidR="00FB7133" w:rsidRPr="00A036F0">
              <w:rPr>
                <w:rFonts w:ascii="Arial" w:hAnsi="Arial" w:cs="Arial"/>
              </w:rPr>
              <w:t xml:space="preserve"> </w:t>
            </w:r>
            <w:r w:rsidR="0077776C" w:rsidRPr="00A036F0">
              <w:rPr>
                <w:rFonts w:ascii="Arial" w:hAnsi="Arial" w:cs="Arial"/>
              </w:rPr>
              <w:t xml:space="preserve"> </w:t>
            </w:r>
            <w:r w:rsidR="00D30F2E" w:rsidRPr="00A036F0">
              <w:rPr>
                <w:rFonts w:ascii="Arial" w:hAnsi="Arial" w:cs="Arial"/>
              </w:rPr>
              <w:t>Time limited temporary c</w:t>
            </w:r>
            <w:r w:rsidR="0077776C" w:rsidRPr="00A036F0">
              <w:rPr>
                <w:rFonts w:ascii="Arial" w:hAnsi="Arial" w:cs="Arial"/>
              </w:rPr>
              <w:t xml:space="preserve">hange of use </w:t>
            </w:r>
            <w:r w:rsidR="00D30F2E" w:rsidRPr="00A036F0">
              <w:rPr>
                <w:rFonts w:ascii="Arial" w:hAnsi="Arial" w:cs="Arial"/>
              </w:rPr>
              <w:t>of the house</w:t>
            </w:r>
            <w:r w:rsidR="0077776C" w:rsidRPr="00A036F0">
              <w:rPr>
                <w:rFonts w:ascii="Arial" w:hAnsi="Arial" w:cs="Arial"/>
              </w:rPr>
              <w:t xml:space="preserve"> next door to the shop </w:t>
            </w:r>
            <w:r w:rsidR="00D30F2E" w:rsidRPr="00A036F0">
              <w:rPr>
                <w:rFonts w:ascii="Arial" w:hAnsi="Arial" w:cs="Arial"/>
              </w:rPr>
              <w:t>has been granted</w:t>
            </w:r>
            <w:r w:rsidR="0077776C" w:rsidRPr="00A036F0">
              <w:rPr>
                <w:rFonts w:ascii="Arial" w:hAnsi="Arial" w:cs="Arial"/>
              </w:rPr>
              <w:t xml:space="preserve"> </w:t>
            </w:r>
            <w:r w:rsidR="00D30F2E" w:rsidRPr="00A036F0">
              <w:rPr>
                <w:rFonts w:ascii="Arial" w:hAnsi="Arial" w:cs="Arial"/>
              </w:rPr>
              <w:t xml:space="preserve">and </w:t>
            </w:r>
            <w:r w:rsidR="0077776C" w:rsidRPr="00A036F0">
              <w:rPr>
                <w:rFonts w:ascii="Arial" w:hAnsi="Arial" w:cs="Arial"/>
              </w:rPr>
              <w:t xml:space="preserve">building work </w:t>
            </w:r>
            <w:r w:rsidR="00D30F2E" w:rsidRPr="00A036F0">
              <w:rPr>
                <w:rFonts w:ascii="Arial" w:hAnsi="Arial" w:cs="Arial"/>
              </w:rPr>
              <w:t>commenced</w:t>
            </w:r>
            <w:r w:rsidR="0077776C" w:rsidRPr="00A036F0">
              <w:rPr>
                <w:rFonts w:ascii="Arial" w:hAnsi="Arial" w:cs="Arial"/>
              </w:rPr>
              <w:t xml:space="preserve">.  </w:t>
            </w:r>
            <w:r w:rsidR="006702CF" w:rsidRPr="00A036F0">
              <w:rPr>
                <w:rFonts w:ascii="Arial" w:hAnsi="Arial" w:cs="Arial"/>
              </w:rPr>
              <w:t xml:space="preserve">The </w:t>
            </w:r>
            <w:r w:rsidR="00FB7133" w:rsidRPr="00A036F0">
              <w:rPr>
                <w:rFonts w:ascii="Arial" w:hAnsi="Arial" w:cs="Arial"/>
              </w:rPr>
              <w:t xml:space="preserve">PCs will </w:t>
            </w:r>
            <w:r w:rsidR="006702CF" w:rsidRPr="00A036F0">
              <w:rPr>
                <w:rFonts w:ascii="Arial" w:hAnsi="Arial" w:cs="Arial"/>
              </w:rPr>
              <w:t>continue to liaise joi</w:t>
            </w:r>
            <w:r w:rsidR="00735B49" w:rsidRPr="00A036F0">
              <w:rPr>
                <w:rFonts w:ascii="Arial" w:hAnsi="Arial" w:cs="Arial"/>
              </w:rPr>
              <w:t>n</w:t>
            </w:r>
            <w:r w:rsidR="006702CF" w:rsidRPr="00A036F0">
              <w:rPr>
                <w:rFonts w:ascii="Arial" w:hAnsi="Arial" w:cs="Arial"/>
              </w:rPr>
              <w:t xml:space="preserve">tly </w:t>
            </w:r>
            <w:r w:rsidR="00FB7133" w:rsidRPr="00A036F0">
              <w:rPr>
                <w:rFonts w:ascii="Arial" w:hAnsi="Arial" w:cs="Arial"/>
              </w:rPr>
              <w:t>with the shop owner</w:t>
            </w:r>
            <w:r w:rsidR="006702CF" w:rsidRPr="00A036F0">
              <w:rPr>
                <w:rFonts w:ascii="Arial" w:hAnsi="Arial" w:cs="Arial"/>
              </w:rPr>
              <w:t>.</w:t>
            </w:r>
            <w:r w:rsidR="00FB7133" w:rsidRPr="00A036F0">
              <w:rPr>
                <w:rFonts w:ascii="Arial" w:hAnsi="Arial" w:cs="Arial"/>
              </w:rPr>
              <w:t xml:space="preserve">  </w:t>
            </w:r>
          </w:p>
        </w:tc>
      </w:tr>
      <w:tr w:rsidR="001A72EF" w:rsidRPr="00A036F0" w:rsidTr="00626CE1">
        <w:tc>
          <w:tcPr>
            <w:tcW w:w="1242" w:type="dxa"/>
          </w:tcPr>
          <w:p w:rsidR="001A72EF" w:rsidRPr="005A7702" w:rsidRDefault="001A72EF">
            <w:pPr>
              <w:rPr>
                <w:rFonts w:ascii="Arial" w:hAnsi="Arial" w:cs="Arial"/>
                <w:b/>
              </w:rPr>
            </w:pPr>
            <w:r w:rsidRPr="005A7702">
              <w:rPr>
                <w:rFonts w:ascii="Arial" w:hAnsi="Arial" w:cs="Arial"/>
                <w:b/>
              </w:rPr>
              <w:t>JCAP 3.5</w:t>
            </w:r>
          </w:p>
        </w:tc>
        <w:tc>
          <w:tcPr>
            <w:tcW w:w="6663" w:type="dxa"/>
          </w:tcPr>
          <w:p w:rsidR="002063A2" w:rsidRPr="005A7702" w:rsidRDefault="002063A2" w:rsidP="00335A80">
            <w:pPr>
              <w:rPr>
                <w:rFonts w:ascii="Arial" w:hAnsi="Arial" w:cs="Arial"/>
              </w:rPr>
            </w:pPr>
            <w:r w:rsidRPr="005A7702">
              <w:rPr>
                <w:rFonts w:ascii="Arial" w:hAnsi="Arial" w:cs="Arial"/>
                <w:color w:val="000000"/>
              </w:rPr>
              <w:t xml:space="preserve">Support and promote </w:t>
            </w:r>
            <w:r w:rsidR="00335A80" w:rsidRPr="005A7702">
              <w:rPr>
                <w:rFonts w:ascii="Arial" w:hAnsi="Arial" w:cs="Arial"/>
                <w:color w:val="000000"/>
              </w:rPr>
              <w:t>Good Neighbours - Rural Peterborough</w:t>
            </w:r>
            <w:r w:rsidRPr="005A7702">
              <w:rPr>
                <w:rFonts w:ascii="Arial" w:hAnsi="Arial" w:cs="Arial"/>
                <w:color w:val="000000"/>
              </w:rPr>
              <w:t xml:space="preserve"> (which developed from the scheme launched by </w:t>
            </w:r>
            <w:r w:rsidRPr="005A7702">
              <w:rPr>
                <w:rFonts w:ascii="Arial" w:hAnsi="Arial" w:cs="Arial"/>
              </w:rPr>
              <w:t xml:space="preserve">St </w:t>
            </w:r>
            <w:proofErr w:type="spellStart"/>
            <w:r w:rsidRPr="005A7702">
              <w:rPr>
                <w:rFonts w:ascii="Arial" w:hAnsi="Arial" w:cs="Arial"/>
              </w:rPr>
              <w:t>Kyneburgha</w:t>
            </w:r>
            <w:proofErr w:type="spellEnd"/>
            <w:r w:rsidRPr="005A7702">
              <w:rPr>
                <w:rFonts w:ascii="Arial" w:hAnsi="Arial" w:cs="Arial"/>
              </w:rPr>
              <w:t xml:space="preserve"> Parochial Church Council with APC &amp; CPC support).</w:t>
            </w:r>
            <w:r w:rsidRPr="005A7702">
              <w:rPr>
                <w:rFonts w:ascii="Arial" w:hAnsi="Arial" w:cs="Arial"/>
                <w:color w:val="000000"/>
              </w:rPr>
              <w:t xml:space="preserve"> </w:t>
            </w:r>
          </w:p>
        </w:tc>
        <w:tc>
          <w:tcPr>
            <w:tcW w:w="7709" w:type="dxa"/>
            <w:shd w:val="clear" w:color="auto" w:fill="auto"/>
          </w:tcPr>
          <w:p w:rsidR="000F671F" w:rsidRPr="000F671F" w:rsidRDefault="000F671F" w:rsidP="009C1B07">
            <w:pPr>
              <w:rPr>
                <w:rFonts w:ascii="Arial" w:hAnsi="Arial" w:cs="Arial"/>
                <w:b/>
                <w:i/>
                <w:strike/>
              </w:rPr>
            </w:pPr>
            <w:r w:rsidRPr="005A7702">
              <w:rPr>
                <w:rFonts w:ascii="Arial" w:hAnsi="Arial" w:cs="Arial"/>
              </w:rPr>
              <w:t>The scheme</w:t>
            </w:r>
            <w:r w:rsidR="009C1B07" w:rsidRPr="005A7702">
              <w:rPr>
                <w:rFonts w:ascii="Arial" w:hAnsi="Arial" w:cs="Arial"/>
              </w:rPr>
              <w:t xml:space="preserve"> was</w:t>
            </w:r>
            <w:r w:rsidRPr="005A7702">
              <w:rPr>
                <w:rFonts w:ascii="Arial" w:hAnsi="Arial" w:cs="Arial"/>
              </w:rPr>
              <w:t xml:space="preserve"> la</w:t>
            </w:r>
            <w:r w:rsidR="009C1B07" w:rsidRPr="005A7702">
              <w:rPr>
                <w:rFonts w:ascii="Arial" w:hAnsi="Arial" w:cs="Arial"/>
              </w:rPr>
              <w:t xml:space="preserve">unched on 3 November 2020 </w:t>
            </w:r>
            <w:proofErr w:type="gramStart"/>
            <w:r w:rsidR="009C1B07" w:rsidRPr="005A7702">
              <w:rPr>
                <w:rFonts w:ascii="Arial" w:hAnsi="Arial" w:cs="Arial"/>
              </w:rPr>
              <w:t>and  publicised</w:t>
            </w:r>
            <w:proofErr w:type="gramEnd"/>
            <w:r w:rsidR="009C1B07" w:rsidRPr="005A7702">
              <w:rPr>
                <w:rFonts w:ascii="Arial" w:hAnsi="Arial" w:cs="Arial"/>
              </w:rPr>
              <w:t xml:space="preserve"> to parish residents</w:t>
            </w:r>
            <w:r w:rsidRPr="005A7702">
              <w:rPr>
                <w:rFonts w:ascii="Arial" w:hAnsi="Arial" w:cs="Arial"/>
              </w:rPr>
              <w:t xml:space="preserve"> with a flyer</w:t>
            </w:r>
            <w:r w:rsidR="00355E46" w:rsidRPr="005A7702">
              <w:rPr>
                <w:rFonts w:ascii="Arial" w:hAnsi="Arial" w:cs="Arial"/>
              </w:rPr>
              <w:t xml:space="preserve"> di</w:t>
            </w:r>
            <w:r w:rsidR="009C1B07" w:rsidRPr="005A7702">
              <w:rPr>
                <w:rFonts w:ascii="Arial" w:hAnsi="Arial" w:cs="Arial"/>
              </w:rPr>
              <w:t>stributed to all households.  It</w:t>
            </w:r>
            <w:r w:rsidRPr="005A7702">
              <w:rPr>
                <w:rFonts w:ascii="Arial" w:hAnsi="Arial" w:cs="Arial"/>
              </w:rPr>
              <w:t xml:space="preserve"> has charitable status</w:t>
            </w:r>
            <w:r w:rsidR="009C1B07" w:rsidRPr="005A7702">
              <w:rPr>
                <w:rFonts w:ascii="Arial" w:hAnsi="Arial" w:cs="Arial"/>
              </w:rPr>
              <w:t xml:space="preserve"> and </w:t>
            </w:r>
            <w:r w:rsidR="00355E46" w:rsidRPr="005A7702">
              <w:rPr>
                <w:rFonts w:ascii="Arial" w:hAnsi="Arial" w:cs="Arial"/>
              </w:rPr>
              <w:t>provides support to residents in need</w:t>
            </w:r>
            <w:r w:rsidR="009C1B07" w:rsidRPr="005A7702">
              <w:rPr>
                <w:rFonts w:ascii="Arial" w:hAnsi="Arial" w:cs="Arial"/>
              </w:rPr>
              <w:t>, becoming</w:t>
            </w:r>
            <w:r w:rsidR="00A219D9" w:rsidRPr="005A7702">
              <w:rPr>
                <w:rFonts w:ascii="Arial" w:hAnsi="Arial" w:cs="Arial"/>
              </w:rPr>
              <w:t xml:space="preserve"> the Mayor’s Charity for 2022.</w:t>
            </w:r>
            <w:r w:rsidRPr="005A7702">
              <w:rPr>
                <w:rFonts w:ascii="Arial" w:hAnsi="Arial" w:cs="Arial"/>
              </w:rPr>
              <w:t xml:space="preserve">  </w:t>
            </w:r>
            <w:r w:rsidR="00355E46" w:rsidRPr="005A7702">
              <w:rPr>
                <w:rFonts w:ascii="Arial" w:hAnsi="Arial" w:cs="Arial"/>
              </w:rPr>
              <w:t>Trustees have been appointed</w:t>
            </w:r>
            <w:r w:rsidRPr="005A7702">
              <w:rPr>
                <w:rFonts w:ascii="Arial" w:hAnsi="Arial" w:cs="Arial"/>
              </w:rPr>
              <w:t xml:space="preserve"> and additional funding has enabled further staff to be recruited to work with the scheme co-ordinator.   </w:t>
            </w:r>
            <w:r w:rsidRPr="00A036F0">
              <w:rPr>
                <w:rFonts w:ascii="Arial" w:hAnsi="Arial" w:cs="Arial"/>
              </w:rPr>
              <w:t xml:space="preserve">  </w:t>
            </w:r>
          </w:p>
        </w:tc>
      </w:tr>
    </w:tbl>
    <w:p w:rsidR="004C43D2" w:rsidRPr="00A036F0" w:rsidRDefault="004C43D2" w:rsidP="004C43D2">
      <w:pPr>
        <w:rPr>
          <w:rFonts w:ascii="Arial" w:hAnsi="Arial" w:cs="Arial"/>
        </w:rPr>
      </w:pPr>
    </w:p>
    <w:p w:rsidR="009F1170" w:rsidRPr="00A036F0" w:rsidRDefault="004C43D2" w:rsidP="004C43D2">
      <w:pPr>
        <w:pStyle w:val="ListParagraph"/>
        <w:numPr>
          <w:ilvl w:val="0"/>
          <w:numId w:val="2"/>
        </w:numPr>
        <w:spacing w:after="0" w:line="240" w:lineRule="auto"/>
        <w:ind w:left="357" w:hanging="357"/>
        <w:rPr>
          <w:rFonts w:ascii="Arial" w:hAnsi="Arial" w:cs="Arial"/>
          <w:b/>
          <w:sz w:val="26"/>
          <w:szCs w:val="26"/>
        </w:rPr>
      </w:pPr>
      <w:r w:rsidRPr="00A036F0">
        <w:rPr>
          <w:rFonts w:ascii="Arial" w:hAnsi="Arial" w:cs="Arial"/>
        </w:rPr>
        <w:br w:type="page"/>
      </w:r>
      <w:r w:rsidRPr="00A036F0">
        <w:rPr>
          <w:rFonts w:ascii="Arial" w:hAnsi="Arial" w:cs="Arial"/>
        </w:rPr>
        <w:lastRenderedPageBreak/>
        <w:t xml:space="preserve"> </w:t>
      </w:r>
      <w:r w:rsidR="003B0AC4" w:rsidRPr="00A036F0">
        <w:rPr>
          <w:rFonts w:ascii="Arial" w:hAnsi="Arial" w:cs="Arial"/>
        </w:rPr>
        <w:t xml:space="preserve"> </w:t>
      </w:r>
      <w:r w:rsidR="009F1170" w:rsidRPr="00A036F0">
        <w:rPr>
          <w:rFonts w:ascii="Arial" w:hAnsi="Arial" w:cs="Arial"/>
          <w:b/>
          <w:sz w:val="26"/>
          <w:szCs w:val="26"/>
        </w:rPr>
        <w:t>A space</w:t>
      </w:r>
      <w:r w:rsidR="00AF38FB" w:rsidRPr="00A036F0">
        <w:rPr>
          <w:rFonts w:ascii="Arial" w:hAnsi="Arial" w:cs="Arial"/>
          <w:b/>
          <w:sz w:val="26"/>
          <w:szCs w:val="26"/>
        </w:rPr>
        <w:t xml:space="preserve"> </w:t>
      </w:r>
      <w:r w:rsidR="009F1170" w:rsidRPr="00A036F0">
        <w:rPr>
          <w:rFonts w:ascii="Arial" w:hAnsi="Arial" w:cs="Arial"/>
          <w:b/>
          <w:sz w:val="26"/>
          <w:szCs w:val="26"/>
        </w:rPr>
        <w:t>for Peterborough to breathe</w:t>
      </w:r>
    </w:p>
    <w:tbl>
      <w:tblPr>
        <w:tblStyle w:val="TableGrid"/>
        <w:tblW w:w="0" w:type="auto"/>
        <w:tblLook w:val="04A0" w:firstRow="1" w:lastRow="0" w:firstColumn="1" w:lastColumn="0" w:noHBand="0" w:noVBand="1"/>
      </w:tblPr>
      <w:tblGrid>
        <w:gridCol w:w="1242"/>
        <w:gridCol w:w="6663"/>
        <w:gridCol w:w="7709"/>
      </w:tblGrid>
      <w:tr w:rsidR="007A135E" w:rsidRPr="00A036F0" w:rsidTr="007A135E">
        <w:tc>
          <w:tcPr>
            <w:tcW w:w="1242"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Item ref.</w:t>
            </w:r>
          </w:p>
          <w:p w:rsidR="006A70D1" w:rsidRPr="00A036F0" w:rsidRDefault="006A70D1" w:rsidP="008C62E5">
            <w:pPr>
              <w:jc w:val="center"/>
              <w:rPr>
                <w:rFonts w:ascii="Arial" w:hAnsi="Arial" w:cs="Arial"/>
                <w:b/>
              </w:rPr>
            </w:pPr>
          </w:p>
        </w:tc>
        <w:tc>
          <w:tcPr>
            <w:tcW w:w="6663"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Activity/Project</w:t>
            </w:r>
          </w:p>
        </w:tc>
        <w:tc>
          <w:tcPr>
            <w:tcW w:w="7709" w:type="dxa"/>
          </w:tcPr>
          <w:p w:rsidR="006A70D1" w:rsidRPr="00A036F0" w:rsidRDefault="006A70D1" w:rsidP="008C62E5">
            <w:pPr>
              <w:jc w:val="center"/>
              <w:rPr>
                <w:rFonts w:ascii="Arial" w:hAnsi="Arial" w:cs="Arial"/>
                <w:b/>
              </w:rPr>
            </w:pPr>
          </w:p>
          <w:p w:rsidR="007A135E" w:rsidRPr="00A036F0" w:rsidRDefault="007A135E" w:rsidP="008C62E5">
            <w:pPr>
              <w:jc w:val="center"/>
              <w:rPr>
                <w:rFonts w:ascii="Arial" w:hAnsi="Arial" w:cs="Arial"/>
                <w:b/>
              </w:rPr>
            </w:pPr>
            <w:r w:rsidRPr="00A036F0">
              <w:rPr>
                <w:rFonts w:ascii="Arial" w:hAnsi="Arial" w:cs="Arial"/>
                <w:b/>
              </w:rPr>
              <w:t>Current Position</w:t>
            </w:r>
          </w:p>
        </w:tc>
      </w:tr>
      <w:tr w:rsidR="007A135E" w:rsidRPr="00A036F0" w:rsidTr="007A135E">
        <w:tc>
          <w:tcPr>
            <w:tcW w:w="1242" w:type="dxa"/>
          </w:tcPr>
          <w:p w:rsidR="007A135E" w:rsidRPr="00A036F0" w:rsidRDefault="007A135E" w:rsidP="008C62E5">
            <w:pPr>
              <w:rPr>
                <w:rFonts w:ascii="Arial" w:hAnsi="Arial" w:cs="Arial"/>
                <w:b/>
              </w:rPr>
            </w:pPr>
            <w:r w:rsidRPr="00A036F0">
              <w:rPr>
                <w:rFonts w:ascii="Arial" w:hAnsi="Arial" w:cs="Arial"/>
                <w:b/>
              </w:rPr>
              <w:t>JCAP 4.1</w:t>
            </w:r>
          </w:p>
        </w:tc>
        <w:tc>
          <w:tcPr>
            <w:tcW w:w="6663" w:type="dxa"/>
          </w:tcPr>
          <w:p w:rsidR="00813836" w:rsidRPr="00A036F0" w:rsidRDefault="007A135E" w:rsidP="001C223B">
            <w:pPr>
              <w:rPr>
                <w:rFonts w:ascii="Arial" w:hAnsi="Arial" w:cs="Arial"/>
              </w:rPr>
            </w:pPr>
            <w:r w:rsidRPr="00A036F0">
              <w:rPr>
                <w:rFonts w:ascii="Arial" w:hAnsi="Arial" w:cs="Arial"/>
              </w:rPr>
              <w:t>Encourage the initiative to improve</w:t>
            </w:r>
            <w:r w:rsidR="00866B4A" w:rsidRPr="00A036F0">
              <w:rPr>
                <w:rFonts w:ascii="Arial" w:hAnsi="Arial" w:cs="Arial"/>
              </w:rPr>
              <w:t xml:space="preserve"> cycleway facil</w:t>
            </w:r>
            <w:r w:rsidRPr="00A036F0">
              <w:rPr>
                <w:rFonts w:ascii="Arial" w:hAnsi="Arial" w:cs="Arial"/>
              </w:rPr>
              <w:t>ities to the West of the parishes.</w:t>
            </w:r>
            <w:r w:rsidR="00866B4A" w:rsidRPr="00A036F0">
              <w:rPr>
                <w:rFonts w:ascii="Arial" w:hAnsi="Arial" w:cs="Arial"/>
              </w:rPr>
              <w:t xml:space="preserve"> (Supports NP policies CRV1 and ARV1</w:t>
            </w:r>
            <w:r w:rsidR="005B31F0" w:rsidRPr="00A036F0">
              <w:rPr>
                <w:rFonts w:ascii="Arial" w:hAnsi="Arial" w:cs="Arial"/>
              </w:rPr>
              <w:t>.</w:t>
            </w:r>
            <w:r w:rsidR="00866B4A" w:rsidRPr="00A036F0">
              <w:rPr>
                <w:rFonts w:ascii="Arial" w:hAnsi="Arial" w:cs="Arial"/>
              </w:rPr>
              <w:t>)</w:t>
            </w:r>
            <w:r w:rsidR="002F4781" w:rsidRPr="00A036F0">
              <w:rPr>
                <w:rFonts w:ascii="Arial" w:hAnsi="Arial" w:cs="Arial"/>
              </w:rPr>
              <w:t xml:space="preserve">  This leisure route is seen as complementary to any cycleway proposals which may emerge in dualling the A47 to </w:t>
            </w:r>
            <w:proofErr w:type="spellStart"/>
            <w:r w:rsidR="002F4781" w:rsidRPr="00A036F0">
              <w:rPr>
                <w:rFonts w:ascii="Arial" w:hAnsi="Arial" w:cs="Arial"/>
              </w:rPr>
              <w:t>Wansford</w:t>
            </w:r>
            <w:proofErr w:type="spellEnd"/>
            <w:r w:rsidR="002F4781" w:rsidRPr="00A036F0">
              <w:rPr>
                <w:rFonts w:ascii="Arial" w:hAnsi="Arial" w:cs="Arial"/>
              </w:rPr>
              <w:t>.</w:t>
            </w:r>
          </w:p>
        </w:tc>
        <w:tc>
          <w:tcPr>
            <w:tcW w:w="7709" w:type="dxa"/>
          </w:tcPr>
          <w:p w:rsidR="00626CE1" w:rsidRPr="00A036F0" w:rsidRDefault="00190613" w:rsidP="00695C39">
            <w:pPr>
              <w:autoSpaceDE w:val="0"/>
              <w:autoSpaceDN w:val="0"/>
              <w:adjustRightInd w:val="0"/>
              <w:rPr>
                <w:rFonts w:ascii="Arial" w:hAnsi="Arial" w:cs="Arial"/>
              </w:rPr>
            </w:pPr>
            <w:r w:rsidRPr="00A036F0">
              <w:rPr>
                <w:rFonts w:ascii="Arial" w:hAnsi="Arial" w:cs="Arial"/>
              </w:rPr>
              <w:t xml:space="preserve">Led by the </w:t>
            </w:r>
            <w:r w:rsidR="007A135E" w:rsidRPr="00A036F0">
              <w:rPr>
                <w:rFonts w:ascii="Arial" w:hAnsi="Arial" w:cs="Arial"/>
              </w:rPr>
              <w:t>Cycle West Project</w:t>
            </w:r>
            <w:r w:rsidRPr="00A036F0">
              <w:rPr>
                <w:rFonts w:ascii="Arial" w:hAnsi="Arial" w:cs="Arial"/>
              </w:rPr>
              <w:t xml:space="preserve"> </w:t>
            </w:r>
            <w:r w:rsidR="006702CF" w:rsidRPr="00A036F0">
              <w:rPr>
                <w:rFonts w:ascii="Arial" w:hAnsi="Arial" w:cs="Arial"/>
              </w:rPr>
              <w:t>and b</w:t>
            </w:r>
            <w:r w:rsidR="00EE0C1C" w:rsidRPr="00A036F0">
              <w:rPr>
                <w:rFonts w:ascii="Arial" w:hAnsi="Arial" w:cs="Arial"/>
              </w:rPr>
              <w:t>oth PCs provided funding in support of the scheme.</w:t>
            </w:r>
            <w:r w:rsidR="00D84CAB" w:rsidRPr="00A036F0">
              <w:rPr>
                <w:rFonts w:ascii="Arial" w:hAnsi="Arial" w:cs="Arial"/>
              </w:rPr>
              <w:t xml:space="preserve">  </w:t>
            </w:r>
            <w:r w:rsidR="00695C39" w:rsidRPr="005A7702">
              <w:rPr>
                <w:rFonts w:ascii="Arial" w:hAnsi="Arial" w:cs="Arial"/>
              </w:rPr>
              <w:t>P</w:t>
            </w:r>
            <w:r w:rsidR="00D84CAB" w:rsidRPr="005A7702">
              <w:rPr>
                <w:rFonts w:ascii="Arial" w:hAnsi="Arial" w:cs="Arial"/>
              </w:rPr>
              <w:t xml:space="preserve">lanning for the proposals lodged </w:t>
            </w:r>
            <w:r w:rsidR="008336C3" w:rsidRPr="005A7702">
              <w:rPr>
                <w:rFonts w:ascii="Arial" w:hAnsi="Arial" w:cs="Arial"/>
              </w:rPr>
              <w:t xml:space="preserve">by Cycle West </w:t>
            </w:r>
            <w:r w:rsidR="006C55F8" w:rsidRPr="005A7702">
              <w:rPr>
                <w:rFonts w:ascii="Arial" w:hAnsi="Arial" w:cs="Arial"/>
              </w:rPr>
              <w:t xml:space="preserve">was </w:t>
            </w:r>
            <w:r w:rsidR="00A07141" w:rsidRPr="005A7702">
              <w:rPr>
                <w:rFonts w:ascii="Arial" w:hAnsi="Arial" w:cs="Arial"/>
              </w:rPr>
              <w:t xml:space="preserve">initially </w:t>
            </w:r>
            <w:r w:rsidR="006C55F8" w:rsidRPr="005A7702">
              <w:rPr>
                <w:rFonts w:ascii="Arial" w:hAnsi="Arial" w:cs="Arial"/>
              </w:rPr>
              <w:t>rejected by</w:t>
            </w:r>
            <w:r w:rsidR="006702CF" w:rsidRPr="005A7702">
              <w:rPr>
                <w:rFonts w:ascii="Arial" w:hAnsi="Arial" w:cs="Arial"/>
              </w:rPr>
              <w:t xml:space="preserve"> </w:t>
            </w:r>
            <w:r w:rsidR="00A07141" w:rsidRPr="005A7702">
              <w:rPr>
                <w:rFonts w:ascii="Arial" w:hAnsi="Arial" w:cs="Arial"/>
              </w:rPr>
              <w:t>PCC but</w:t>
            </w:r>
            <w:r w:rsidR="00843BAA" w:rsidRPr="005A7702">
              <w:rPr>
                <w:rFonts w:ascii="Arial" w:hAnsi="Arial" w:cs="Arial"/>
              </w:rPr>
              <w:t xml:space="preserve"> successfully appealed by Cycle West</w:t>
            </w:r>
            <w:r w:rsidR="005212BF" w:rsidRPr="005A7702">
              <w:rPr>
                <w:rFonts w:ascii="Arial" w:hAnsi="Arial" w:cs="Arial"/>
              </w:rPr>
              <w:t>.</w:t>
            </w:r>
            <w:r w:rsidR="00695C39" w:rsidRPr="005A7702">
              <w:rPr>
                <w:rFonts w:ascii="Arial" w:hAnsi="Arial" w:cs="Arial"/>
              </w:rPr>
              <w:t xml:space="preserve">  </w:t>
            </w:r>
            <w:r w:rsidR="003529C2" w:rsidRPr="005A7702">
              <w:rPr>
                <w:rFonts w:ascii="Arial" w:hAnsi="Arial" w:cs="Arial"/>
              </w:rPr>
              <w:t xml:space="preserve">Planning has now been granted by Huntingdonshire </w:t>
            </w:r>
            <w:r w:rsidR="00695C39" w:rsidRPr="005A7702">
              <w:rPr>
                <w:rFonts w:ascii="Arial" w:hAnsi="Arial" w:cs="Arial"/>
              </w:rPr>
              <w:t>DC</w:t>
            </w:r>
            <w:r w:rsidR="003529C2" w:rsidRPr="005A7702">
              <w:rPr>
                <w:rFonts w:ascii="Arial" w:hAnsi="Arial" w:cs="Arial"/>
              </w:rPr>
              <w:t xml:space="preserve"> for the part of the project West of the footbridge.  Planning is therefore in place for the whole of the proposed route and the task of fund raising to finance the project is being pursued.</w:t>
            </w:r>
          </w:p>
        </w:tc>
      </w:tr>
      <w:tr w:rsidR="007A135E" w:rsidRPr="00A036F0" w:rsidTr="007A135E">
        <w:tc>
          <w:tcPr>
            <w:tcW w:w="1242" w:type="dxa"/>
          </w:tcPr>
          <w:p w:rsidR="007A135E" w:rsidRPr="00A036F0" w:rsidRDefault="00431107">
            <w:r w:rsidRPr="00A036F0">
              <w:br w:type="page"/>
            </w:r>
            <w:r w:rsidR="007A135E" w:rsidRPr="00A036F0">
              <w:rPr>
                <w:rFonts w:ascii="Arial" w:hAnsi="Arial" w:cs="Arial"/>
                <w:b/>
              </w:rPr>
              <w:t>JCAP 4.</w:t>
            </w:r>
            <w:r w:rsidR="00AF38FB" w:rsidRPr="00A036F0">
              <w:rPr>
                <w:rFonts w:ascii="Arial" w:hAnsi="Arial" w:cs="Arial"/>
                <w:b/>
              </w:rPr>
              <w:t>2</w:t>
            </w:r>
          </w:p>
        </w:tc>
        <w:tc>
          <w:tcPr>
            <w:tcW w:w="6663" w:type="dxa"/>
          </w:tcPr>
          <w:p w:rsidR="00866B4A" w:rsidRPr="00A036F0" w:rsidRDefault="00866B4A" w:rsidP="00866B4A">
            <w:pPr>
              <w:rPr>
                <w:rFonts w:ascii="Arial" w:hAnsi="Arial" w:cs="Arial"/>
              </w:rPr>
            </w:pPr>
            <w:r w:rsidRPr="00A036F0">
              <w:rPr>
                <w:rFonts w:ascii="Arial" w:hAnsi="Arial" w:cs="Arial"/>
              </w:rPr>
              <w:t xml:space="preserve">Encourage visitor information regarding historical links </w:t>
            </w:r>
            <w:r w:rsidR="00116EBF" w:rsidRPr="00A036F0">
              <w:rPr>
                <w:rFonts w:ascii="Arial" w:hAnsi="Arial" w:cs="Arial"/>
              </w:rPr>
              <w:t xml:space="preserve">and ecological interests </w:t>
            </w:r>
            <w:r w:rsidRPr="00A036F0">
              <w:rPr>
                <w:rFonts w:ascii="Arial" w:hAnsi="Arial" w:cs="Arial"/>
              </w:rPr>
              <w:t>in the parish</w:t>
            </w:r>
            <w:r w:rsidR="00116EBF" w:rsidRPr="00A036F0">
              <w:rPr>
                <w:rFonts w:ascii="Arial" w:hAnsi="Arial" w:cs="Arial"/>
              </w:rPr>
              <w:t>es</w:t>
            </w:r>
            <w:r w:rsidRPr="00A036F0">
              <w:rPr>
                <w:rFonts w:ascii="Arial" w:hAnsi="Arial" w:cs="Arial"/>
              </w:rPr>
              <w:t>. (</w:t>
            </w:r>
            <w:r w:rsidR="00AF38FB" w:rsidRPr="00A036F0">
              <w:rPr>
                <w:rFonts w:ascii="Arial" w:hAnsi="Arial" w:cs="Arial"/>
              </w:rPr>
              <w:t>Supports NP policies CRV3/ARV3</w:t>
            </w:r>
            <w:r w:rsidR="005B31F0" w:rsidRPr="00A036F0">
              <w:rPr>
                <w:rFonts w:ascii="Arial" w:hAnsi="Arial" w:cs="Arial"/>
              </w:rPr>
              <w:t>.</w:t>
            </w:r>
            <w:r w:rsidR="00AF38FB" w:rsidRPr="00A036F0">
              <w:rPr>
                <w:rFonts w:ascii="Arial" w:hAnsi="Arial" w:cs="Arial"/>
              </w:rPr>
              <w:t>)</w:t>
            </w:r>
          </w:p>
        </w:tc>
        <w:tc>
          <w:tcPr>
            <w:tcW w:w="7709" w:type="dxa"/>
          </w:tcPr>
          <w:p w:rsidR="00626CE1" w:rsidRPr="00A036F0" w:rsidRDefault="00AF38FB" w:rsidP="00D83212">
            <w:pPr>
              <w:rPr>
                <w:rFonts w:ascii="Arial" w:hAnsi="Arial" w:cs="Arial"/>
              </w:rPr>
            </w:pPr>
            <w:r w:rsidRPr="00A036F0">
              <w:rPr>
                <w:rFonts w:ascii="Arial" w:hAnsi="Arial" w:cs="Arial"/>
              </w:rPr>
              <w:t>Route guides published by residents</w:t>
            </w:r>
            <w:r w:rsidR="00116EBF" w:rsidRPr="00A036F0">
              <w:rPr>
                <w:rFonts w:ascii="Arial" w:hAnsi="Arial" w:cs="Arial"/>
              </w:rPr>
              <w:t>’ visitor group</w:t>
            </w:r>
            <w:r w:rsidRPr="00A036F0">
              <w:rPr>
                <w:rFonts w:ascii="Arial" w:hAnsi="Arial" w:cs="Arial"/>
              </w:rPr>
              <w:t xml:space="preserve"> providing visitor information for ‘John Clare’s footsteps through Castor Hanglands’ and ‘Roman Castor - </w:t>
            </w:r>
            <w:proofErr w:type="spellStart"/>
            <w:r w:rsidRPr="00A036F0">
              <w:rPr>
                <w:rFonts w:ascii="Arial" w:hAnsi="Arial" w:cs="Arial"/>
              </w:rPr>
              <w:t>Normangate</w:t>
            </w:r>
            <w:proofErr w:type="spellEnd"/>
            <w:r w:rsidRPr="00A036F0">
              <w:rPr>
                <w:rFonts w:ascii="Arial" w:hAnsi="Arial" w:cs="Arial"/>
              </w:rPr>
              <w:t xml:space="preserve"> Field’</w:t>
            </w:r>
            <w:r w:rsidR="00813836" w:rsidRPr="00A036F0">
              <w:rPr>
                <w:rFonts w:ascii="Arial" w:hAnsi="Arial" w:cs="Arial"/>
              </w:rPr>
              <w:t>.  Further publications are proposed.</w:t>
            </w:r>
          </w:p>
        </w:tc>
      </w:tr>
      <w:tr w:rsidR="007A135E" w:rsidRPr="00A036F0" w:rsidTr="007A135E">
        <w:tc>
          <w:tcPr>
            <w:tcW w:w="1242" w:type="dxa"/>
          </w:tcPr>
          <w:p w:rsidR="007A135E" w:rsidRPr="00A036F0" w:rsidRDefault="007A135E">
            <w:r w:rsidRPr="00A036F0">
              <w:rPr>
                <w:rFonts w:ascii="Arial" w:hAnsi="Arial" w:cs="Arial"/>
                <w:b/>
              </w:rPr>
              <w:t>JCAP 4.</w:t>
            </w:r>
            <w:r w:rsidR="00AF38FB" w:rsidRPr="00A036F0">
              <w:rPr>
                <w:rFonts w:ascii="Arial" w:hAnsi="Arial" w:cs="Arial"/>
                <w:b/>
              </w:rPr>
              <w:t>3</w:t>
            </w:r>
          </w:p>
        </w:tc>
        <w:tc>
          <w:tcPr>
            <w:tcW w:w="6663" w:type="dxa"/>
          </w:tcPr>
          <w:p w:rsidR="00223C6A" w:rsidRPr="00A036F0" w:rsidRDefault="00AF38FB" w:rsidP="00FF28EB">
            <w:pPr>
              <w:rPr>
                <w:rFonts w:ascii="Arial" w:hAnsi="Arial" w:cs="Arial"/>
              </w:rPr>
            </w:pPr>
            <w:r w:rsidRPr="00A036F0">
              <w:rPr>
                <w:rFonts w:ascii="Arial" w:hAnsi="Arial" w:cs="Arial"/>
              </w:rPr>
              <w:t xml:space="preserve">Woodlands - consult with site owners to ensure acceptable </w:t>
            </w:r>
            <w:r w:rsidR="00FF28EB" w:rsidRPr="00A036F0">
              <w:rPr>
                <w:rFonts w:ascii="Arial" w:hAnsi="Arial" w:cs="Arial"/>
              </w:rPr>
              <w:t>re-</w:t>
            </w:r>
            <w:r w:rsidRPr="00A036F0">
              <w:rPr>
                <w:rFonts w:ascii="Arial" w:hAnsi="Arial" w:cs="Arial"/>
              </w:rPr>
              <w:t xml:space="preserve">development of the Woodlands </w:t>
            </w:r>
            <w:r w:rsidR="00FF28EB" w:rsidRPr="00A036F0">
              <w:rPr>
                <w:rFonts w:ascii="Arial" w:hAnsi="Arial" w:cs="Arial"/>
              </w:rPr>
              <w:t>site</w:t>
            </w:r>
            <w:r w:rsidRPr="00A036F0">
              <w:rPr>
                <w:rFonts w:ascii="Arial" w:hAnsi="Arial" w:cs="Arial"/>
              </w:rPr>
              <w:t xml:space="preserve"> </w:t>
            </w:r>
            <w:r w:rsidR="00FF28EB" w:rsidRPr="00A036F0">
              <w:rPr>
                <w:rFonts w:ascii="Arial" w:hAnsi="Arial" w:cs="Arial"/>
              </w:rPr>
              <w:t>to retain a</w:t>
            </w:r>
            <w:r w:rsidRPr="00A036F0">
              <w:rPr>
                <w:rFonts w:ascii="Arial" w:hAnsi="Arial" w:cs="Arial"/>
              </w:rPr>
              <w:t xml:space="preserve"> continued </w:t>
            </w:r>
            <w:r w:rsidR="00FF28EB" w:rsidRPr="00A036F0">
              <w:rPr>
                <w:rFonts w:ascii="Arial" w:hAnsi="Arial" w:cs="Arial"/>
              </w:rPr>
              <w:t xml:space="preserve">community </w:t>
            </w:r>
            <w:r w:rsidRPr="00A036F0">
              <w:rPr>
                <w:rFonts w:ascii="Arial" w:hAnsi="Arial" w:cs="Arial"/>
              </w:rPr>
              <w:t xml:space="preserve">sports </w:t>
            </w:r>
            <w:r w:rsidR="00FF28EB" w:rsidRPr="00A036F0">
              <w:rPr>
                <w:rFonts w:ascii="Arial" w:hAnsi="Arial" w:cs="Arial"/>
              </w:rPr>
              <w:t>facility</w:t>
            </w:r>
            <w:r w:rsidRPr="00A036F0">
              <w:rPr>
                <w:rFonts w:ascii="Arial" w:hAnsi="Arial" w:cs="Arial"/>
              </w:rPr>
              <w:t xml:space="preserve"> </w:t>
            </w:r>
            <w:r w:rsidR="005B31F0" w:rsidRPr="00A036F0">
              <w:rPr>
                <w:rFonts w:ascii="Arial" w:hAnsi="Arial" w:cs="Arial"/>
              </w:rPr>
              <w:t xml:space="preserve">with </w:t>
            </w:r>
            <w:r w:rsidR="00FF28EB" w:rsidRPr="00A036F0">
              <w:rPr>
                <w:rFonts w:ascii="Arial" w:hAnsi="Arial" w:cs="Arial"/>
              </w:rPr>
              <w:t>appropriate</w:t>
            </w:r>
            <w:r w:rsidR="005B31F0" w:rsidRPr="00A036F0">
              <w:rPr>
                <w:rFonts w:ascii="Arial" w:hAnsi="Arial" w:cs="Arial"/>
              </w:rPr>
              <w:t xml:space="preserve"> facilities</w:t>
            </w:r>
            <w:r w:rsidRPr="00A036F0">
              <w:rPr>
                <w:rFonts w:ascii="Arial" w:hAnsi="Arial" w:cs="Arial"/>
              </w:rPr>
              <w:t>.</w:t>
            </w:r>
            <w:r w:rsidR="00971C97" w:rsidRPr="00A036F0">
              <w:rPr>
                <w:rFonts w:ascii="Arial" w:hAnsi="Arial" w:cs="Arial"/>
              </w:rPr>
              <w:t xml:space="preserve">  (See also JCAP 1.3</w:t>
            </w:r>
            <w:r w:rsidR="00FF28EB" w:rsidRPr="00A036F0">
              <w:rPr>
                <w:rFonts w:ascii="Arial" w:hAnsi="Arial" w:cs="Arial"/>
              </w:rPr>
              <w:t>) (Supports NP policy CRV1.)</w:t>
            </w:r>
          </w:p>
        </w:tc>
        <w:tc>
          <w:tcPr>
            <w:tcW w:w="7709" w:type="dxa"/>
          </w:tcPr>
          <w:p w:rsidR="00626CE1" w:rsidRPr="00A036F0" w:rsidRDefault="00DE4ABA" w:rsidP="005B1AFF">
            <w:pPr>
              <w:rPr>
                <w:rFonts w:ascii="Arial" w:hAnsi="Arial" w:cs="Arial"/>
              </w:rPr>
            </w:pPr>
            <w:r w:rsidRPr="00A036F0">
              <w:rPr>
                <w:rFonts w:ascii="Arial" w:hAnsi="Arial" w:cs="Arial"/>
              </w:rPr>
              <w:t>Sports facilities are back in use and continue to develo</w:t>
            </w:r>
            <w:r w:rsidR="005B1AFF" w:rsidRPr="00A036F0">
              <w:rPr>
                <w:rFonts w:ascii="Arial" w:hAnsi="Arial" w:cs="Arial"/>
              </w:rPr>
              <w:t xml:space="preserve">p, with temporary accommodation </w:t>
            </w:r>
            <w:r w:rsidRPr="00A036F0">
              <w:rPr>
                <w:rFonts w:ascii="Arial" w:hAnsi="Arial" w:cs="Arial"/>
              </w:rPr>
              <w:t>as changin</w:t>
            </w:r>
            <w:r w:rsidR="005212BF" w:rsidRPr="00A036F0">
              <w:rPr>
                <w:rFonts w:ascii="Arial" w:hAnsi="Arial" w:cs="Arial"/>
              </w:rPr>
              <w:t>g facil</w:t>
            </w:r>
            <w:r w:rsidR="005B1AFF" w:rsidRPr="00A036F0">
              <w:rPr>
                <w:rFonts w:ascii="Arial" w:hAnsi="Arial" w:cs="Arial"/>
              </w:rPr>
              <w:t>i</w:t>
            </w:r>
            <w:r w:rsidR="005212BF" w:rsidRPr="00A036F0">
              <w:rPr>
                <w:rFonts w:ascii="Arial" w:hAnsi="Arial" w:cs="Arial"/>
              </w:rPr>
              <w:t xml:space="preserve">ties.  </w:t>
            </w:r>
            <w:r w:rsidR="005B1AFF" w:rsidRPr="00A036F0">
              <w:rPr>
                <w:rFonts w:ascii="Arial" w:hAnsi="Arial" w:cs="Arial"/>
              </w:rPr>
              <w:t>As outlined in JCAP 1.3 formal proposals for developing the sports facilities have come forward and consultation to gauge residents’ views arranged.</w:t>
            </w:r>
          </w:p>
        </w:tc>
      </w:tr>
      <w:tr w:rsidR="007A135E" w:rsidRPr="00A036F0" w:rsidTr="007A135E">
        <w:tc>
          <w:tcPr>
            <w:tcW w:w="1242" w:type="dxa"/>
          </w:tcPr>
          <w:p w:rsidR="007A135E" w:rsidRPr="00A036F0" w:rsidRDefault="007A135E">
            <w:r w:rsidRPr="00A036F0">
              <w:rPr>
                <w:rFonts w:ascii="Arial" w:hAnsi="Arial" w:cs="Arial"/>
                <w:b/>
              </w:rPr>
              <w:t>JCAP 4.</w:t>
            </w:r>
            <w:r w:rsidR="005B31F0" w:rsidRPr="00A036F0">
              <w:rPr>
                <w:rFonts w:ascii="Arial" w:hAnsi="Arial" w:cs="Arial"/>
                <w:b/>
              </w:rPr>
              <w:t>4</w:t>
            </w:r>
          </w:p>
        </w:tc>
        <w:tc>
          <w:tcPr>
            <w:tcW w:w="6663" w:type="dxa"/>
          </w:tcPr>
          <w:p w:rsidR="00223C6A" w:rsidRPr="00A036F0" w:rsidRDefault="005B31F0" w:rsidP="003863B4">
            <w:pPr>
              <w:rPr>
                <w:rFonts w:ascii="Arial" w:hAnsi="Arial" w:cs="Arial"/>
              </w:rPr>
            </w:pPr>
            <w:r w:rsidRPr="00A036F0">
              <w:rPr>
                <w:rFonts w:ascii="Arial" w:hAnsi="Arial" w:cs="Arial"/>
              </w:rPr>
              <w:t xml:space="preserve">Monitor existing network of footpaths </w:t>
            </w:r>
            <w:r w:rsidR="00287887" w:rsidRPr="00A036F0">
              <w:rPr>
                <w:rFonts w:ascii="Arial" w:hAnsi="Arial" w:cs="Arial"/>
              </w:rPr>
              <w:t xml:space="preserve">and bridleways </w:t>
            </w:r>
            <w:r w:rsidRPr="00A036F0">
              <w:rPr>
                <w:rFonts w:ascii="Arial" w:hAnsi="Arial" w:cs="Arial"/>
              </w:rPr>
              <w:t xml:space="preserve">to ensure they are adequately maintained.  </w:t>
            </w:r>
            <w:r w:rsidR="003863B4" w:rsidRPr="00A036F0">
              <w:rPr>
                <w:rFonts w:ascii="Arial" w:hAnsi="Arial" w:cs="Arial"/>
              </w:rPr>
              <w:t xml:space="preserve">Continue to seek improvements to promote access and safety.  </w:t>
            </w:r>
            <w:r w:rsidRPr="00A036F0">
              <w:rPr>
                <w:rFonts w:ascii="Arial" w:hAnsi="Arial" w:cs="Arial"/>
              </w:rPr>
              <w:t>(Supports NP policies CRV2/ARV2.)</w:t>
            </w:r>
          </w:p>
        </w:tc>
        <w:tc>
          <w:tcPr>
            <w:tcW w:w="7709" w:type="dxa"/>
          </w:tcPr>
          <w:p w:rsidR="00EE0C1C" w:rsidRPr="00A036F0" w:rsidRDefault="00D83212" w:rsidP="00EE0C1C">
            <w:pPr>
              <w:ind w:left="1440" w:hanging="1440"/>
              <w:rPr>
                <w:rFonts w:ascii="Arial" w:hAnsi="Arial" w:cs="Arial"/>
              </w:rPr>
            </w:pPr>
            <w:r w:rsidRPr="00A036F0">
              <w:rPr>
                <w:rFonts w:ascii="Arial" w:hAnsi="Arial" w:cs="Arial"/>
              </w:rPr>
              <w:t>The Nene Park Trust ‘Walking back i</w:t>
            </w:r>
            <w:r w:rsidR="008B5973" w:rsidRPr="00A036F0">
              <w:rPr>
                <w:rFonts w:ascii="Arial" w:hAnsi="Arial" w:cs="Arial"/>
              </w:rPr>
              <w:t>n time’ project will include a</w:t>
            </w:r>
            <w:r w:rsidRPr="00A036F0">
              <w:rPr>
                <w:rFonts w:ascii="Arial" w:hAnsi="Arial" w:cs="Arial"/>
              </w:rPr>
              <w:t xml:space="preserve"> heritage </w:t>
            </w:r>
          </w:p>
          <w:p w:rsidR="00EE0C1C" w:rsidRPr="00A036F0" w:rsidRDefault="00D83212" w:rsidP="00EE0C1C">
            <w:pPr>
              <w:ind w:left="1440" w:hanging="1440"/>
              <w:rPr>
                <w:rFonts w:ascii="Arial" w:hAnsi="Arial" w:cs="Arial"/>
              </w:rPr>
            </w:pPr>
            <w:proofErr w:type="gramStart"/>
            <w:r w:rsidRPr="00A036F0">
              <w:rPr>
                <w:rFonts w:ascii="Arial" w:hAnsi="Arial" w:cs="Arial"/>
              </w:rPr>
              <w:t>trail</w:t>
            </w:r>
            <w:proofErr w:type="gramEnd"/>
            <w:r w:rsidRPr="00A036F0">
              <w:rPr>
                <w:rFonts w:ascii="Arial" w:hAnsi="Arial" w:cs="Arial"/>
              </w:rPr>
              <w:t xml:space="preserve"> and improve</w:t>
            </w:r>
            <w:r w:rsidR="008B5973" w:rsidRPr="00A036F0">
              <w:rPr>
                <w:rFonts w:ascii="Arial" w:hAnsi="Arial" w:cs="Arial"/>
              </w:rPr>
              <w:t>d</w:t>
            </w:r>
            <w:r w:rsidRPr="00A036F0">
              <w:rPr>
                <w:rFonts w:ascii="Arial" w:hAnsi="Arial" w:cs="Arial"/>
              </w:rPr>
              <w:t xml:space="preserve"> riverside walking routes.</w:t>
            </w:r>
            <w:r w:rsidR="007D7A8C" w:rsidRPr="00A036F0">
              <w:rPr>
                <w:rFonts w:ascii="Arial" w:hAnsi="Arial" w:cs="Arial"/>
              </w:rPr>
              <w:t xml:space="preserve">  Arrangements agreed with PCC</w:t>
            </w:r>
          </w:p>
          <w:p w:rsidR="00EE0C1C" w:rsidRPr="00A036F0" w:rsidRDefault="007D7A8C" w:rsidP="00EE0C1C">
            <w:pPr>
              <w:ind w:left="1440" w:hanging="1440"/>
              <w:rPr>
                <w:rFonts w:ascii="Arial" w:hAnsi="Arial" w:cs="Arial"/>
              </w:rPr>
            </w:pPr>
            <w:proofErr w:type="gramStart"/>
            <w:r w:rsidRPr="00A036F0">
              <w:rPr>
                <w:rFonts w:ascii="Arial" w:hAnsi="Arial" w:cs="Arial"/>
              </w:rPr>
              <w:t>to</w:t>
            </w:r>
            <w:proofErr w:type="gramEnd"/>
            <w:r w:rsidRPr="00A036F0">
              <w:rPr>
                <w:rFonts w:ascii="Arial" w:hAnsi="Arial" w:cs="Arial"/>
              </w:rPr>
              <w:t xml:space="preserve"> replace two stiles with kissing gates to improve access.</w:t>
            </w:r>
            <w:r w:rsidR="00EE0C1C" w:rsidRPr="00A036F0">
              <w:rPr>
                <w:rFonts w:ascii="Arial" w:hAnsi="Arial" w:cs="Arial"/>
              </w:rPr>
              <w:t xml:space="preserve">  The two PCs</w:t>
            </w:r>
          </w:p>
          <w:p w:rsidR="007F1769" w:rsidRPr="00A036F0" w:rsidRDefault="00EE0C1C" w:rsidP="007F1769">
            <w:pPr>
              <w:ind w:left="1440" w:hanging="1440"/>
              <w:rPr>
                <w:rFonts w:ascii="Arial" w:hAnsi="Arial" w:cs="Arial"/>
              </w:rPr>
            </w:pPr>
            <w:r w:rsidRPr="00A036F0">
              <w:rPr>
                <w:rFonts w:ascii="Arial" w:hAnsi="Arial" w:cs="Arial"/>
              </w:rPr>
              <w:t xml:space="preserve">will </w:t>
            </w:r>
            <w:r w:rsidR="007F1769" w:rsidRPr="00A036F0">
              <w:rPr>
                <w:rFonts w:ascii="Arial" w:hAnsi="Arial" w:cs="Arial"/>
              </w:rPr>
              <w:t>seek to involve</w:t>
            </w:r>
            <w:r w:rsidRPr="00A036F0">
              <w:rPr>
                <w:rFonts w:ascii="Arial" w:hAnsi="Arial" w:cs="Arial"/>
              </w:rPr>
              <w:t xml:space="preserve"> residents</w:t>
            </w:r>
            <w:r w:rsidR="007F1769" w:rsidRPr="00A036F0">
              <w:rPr>
                <w:rFonts w:ascii="Arial" w:hAnsi="Arial" w:cs="Arial"/>
              </w:rPr>
              <w:t xml:space="preserve"> in </w:t>
            </w:r>
            <w:r w:rsidRPr="00A036F0">
              <w:rPr>
                <w:rFonts w:ascii="Arial" w:hAnsi="Arial" w:cs="Arial"/>
              </w:rPr>
              <w:t>monitor</w:t>
            </w:r>
            <w:r w:rsidR="007F1769" w:rsidRPr="00A036F0">
              <w:rPr>
                <w:rFonts w:ascii="Arial" w:hAnsi="Arial" w:cs="Arial"/>
              </w:rPr>
              <w:t xml:space="preserve">ing and enhancing the existing </w:t>
            </w:r>
          </w:p>
          <w:p w:rsidR="007F1769" w:rsidRPr="00A036F0" w:rsidRDefault="00EE0C1C" w:rsidP="00EE0C1C">
            <w:pPr>
              <w:ind w:left="1440" w:hanging="1440"/>
              <w:rPr>
                <w:rFonts w:ascii="Arial" w:hAnsi="Arial" w:cs="Arial"/>
              </w:rPr>
            </w:pPr>
            <w:proofErr w:type="gramStart"/>
            <w:r w:rsidRPr="00A036F0">
              <w:rPr>
                <w:rFonts w:ascii="Arial" w:hAnsi="Arial" w:cs="Arial"/>
              </w:rPr>
              <w:t>network</w:t>
            </w:r>
            <w:proofErr w:type="gramEnd"/>
            <w:r w:rsidRPr="00A036F0">
              <w:rPr>
                <w:rFonts w:ascii="Arial" w:hAnsi="Arial" w:cs="Arial"/>
              </w:rPr>
              <w:t xml:space="preserve"> of footpaths and bridleways within the parish</w:t>
            </w:r>
            <w:r w:rsidR="007F1769" w:rsidRPr="00A036F0">
              <w:rPr>
                <w:rFonts w:ascii="Arial" w:hAnsi="Arial" w:cs="Arial"/>
              </w:rPr>
              <w:t>es</w:t>
            </w:r>
            <w:r w:rsidRPr="00A036F0">
              <w:rPr>
                <w:rFonts w:ascii="Arial" w:hAnsi="Arial" w:cs="Arial"/>
              </w:rPr>
              <w:t>.</w:t>
            </w:r>
            <w:r w:rsidR="007F1769" w:rsidRPr="00A036F0">
              <w:rPr>
                <w:rFonts w:ascii="Arial" w:hAnsi="Arial" w:cs="Arial"/>
              </w:rPr>
              <w:t xml:space="preserve">  R</w:t>
            </w:r>
            <w:r w:rsidRPr="00A036F0">
              <w:rPr>
                <w:rFonts w:ascii="Arial" w:hAnsi="Arial" w:cs="Arial"/>
              </w:rPr>
              <w:t xml:space="preserve">esidents and </w:t>
            </w:r>
          </w:p>
          <w:p w:rsidR="00626CE1" w:rsidRPr="00A036F0" w:rsidRDefault="00EE0C1C" w:rsidP="006702CF">
            <w:pPr>
              <w:ind w:left="1440" w:hanging="1440"/>
              <w:rPr>
                <w:rFonts w:ascii="Arial" w:hAnsi="Arial" w:cs="Arial"/>
              </w:rPr>
            </w:pPr>
            <w:proofErr w:type="gramStart"/>
            <w:r w:rsidRPr="00A036F0">
              <w:rPr>
                <w:rFonts w:ascii="Arial" w:hAnsi="Arial" w:cs="Arial"/>
              </w:rPr>
              <w:t>visitor</w:t>
            </w:r>
            <w:r w:rsidR="007F1769" w:rsidRPr="00A036F0">
              <w:rPr>
                <w:rFonts w:ascii="Arial" w:hAnsi="Arial" w:cs="Arial"/>
              </w:rPr>
              <w:t>s</w:t>
            </w:r>
            <w:proofErr w:type="gramEnd"/>
            <w:r w:rsidR="007F1769" w:rsidRPr="00A036F0">
              <w:rPr>
                <w:rFonts w:ascii="Arial" w:hAnsi="Arial" w:cs="Arial"/>
              </w:rPr>
              <w:t xml:space="preserve"> will be invited to join </w:t>
            </w:r>
            <w:r w:rsidRPr="00A036F0">
              <w:rPr>
                <w:rFonts w:ascii="Arial" w:hAnsi="Arial" w:cs="Arial"/>
              </w:rPr>
              <w:t xml:space="preserve">councillors on </w:t>
            </w:r>
            <w:r w:rsidR="007F1769" w:rsidRPr="00A036F0">
              <w:rPr>
                <w:rFonts w:ascii="Arial" w:hAnsi="Arial" w:cs="Arial"/>
              </w:rPr>
              <w:t>their parish land walks</w:t>
            </w:r>
            <w:r w:rsidRPr="00A036F0">
              <w:rPr>
                <w:rFonts w:ascii="Arial" w:hAnsi="Arial" w:cs="Arial"/>
              </w:rPr>
              <w:t>.</w:t>
            </w:r>
          </w:p>
        </w:tc>
      </w:tr>
      <w:tr w:rsidR="00EE0C1C" w:rsidRPr="00A036F0" w:rsidTr="007A135E">
        <w:tc>
          <w:tcPr>
            <w:tcW w:w="1242" w:type="dxa"/>
          </w:tcPr>
          <w:p w:rsidR="00EE0C1C" w:rsidRPr="00A036F0" w:rsidRDefault="0070007A">
            <w:pPr>
              <w:rPr>
                <w:rFonts w:ascii="Arial" w:hAnsi="Arial" w:cs="Arial"/>
                <w:b/>
              </w:rPr>
            </w:pPr>
            <w:r w:rsidRPr="00A036F0">
              <w:rPr>
                <w:rFonts w:ascii="Arial" w:hAnsi="Arial" w:cs="Arial"/>
                <w:b/>
              </w:rPr>
              <w:t>JCAP 4.5</w:t>
            </w:r>
          </w:p>
        </w:tc>
        <w:tc>
          <w:tcPr>
            <w:tcW w:w="6663" w:type="dxa"/>
          </w:tcPr>
          <w:p w:rsidR="00EE0C1C" w:rsidRPr="00A036F0" w:rsidRDefault="0070007A" w:rsidP="0070007A">
            <w:pPr>
              <w:rPr>
                <w:rFonts w:ascii="Arial" w:hAnsi="Arial" w:cs="Arial"/>
              </w:rPr>
            </w:pPr>
            <w:r w:rsidRPr="00A036F0">
              <w:rPr>
                <w:rFonts w:ascii="Arial" w:hAnsi="Arial" w:cs="Arial"/>
              </w:rPr>
              <w:t>Organise periodic community ‘litter pick’ exercises to enhance the public areas in the parishes.</w:t>
            </w:r>
          </w:p>
          <w:p w:rsidR="0070007A" w:rsidRPr="00A036F0" w:rsidRDefault="0070007A" w:rsidP="0070007A">
            <w:pPr>
              <w:rPr>
                <w:rFonts w:ascii="Arial" w:hAnsi="Arial" w:cs="Arial"/>
              </w:rPr>
            </w:pPr>
          </w:p>
        </w:tc>
        <w:tc>
          <w:tcPr>
            <w:tcW w:w="7709" w:type="dxa"/>
          </w:tcPr>
          <w:p w:rsidR="00626CE1" w:rsidRPr="00305DA5" w:rsidRDefault="00ED5D99" w:rsidP="005A7702">
            <w:pPr>
              <w:pStyle w:val="Default"/>
              <w:rPr>
                <w:bCs/>
                <w:strike/>
                <w:sz w:val="22"/>
                <w:szCs w:val="22"/>
              </w:rPr>
            </w:pPr>
            <w:r w:rsidRPr="00A036F0">
              <w:rPr>
                <w:sz w:val="22"/>
                <w:szCs w:val="22"/>
              </w:rPr>
              <w:t>Litter pick</w:t>
            </w:r>
            <w:r w:rsidR="00FF50BD" w:rsidRPr="00A036F0">
              <w:rPr>
                <w:sz w:val="22"/>
                <w:szCs w:val="22"/>
              </w:rPr>
              <w:t xml:space="preserve"> event</w:t>
            </w:r>
            <w:r w:rsidR="00DB0BD0" w:rsidRPr="00A036F0">
              <w:rPr>
                <w:sz w:val="22"/>
                <w:szCs w:val="22"/>
              </w:rPr>
              <w:t>s</w:t>
            </w:r>
            <w:r w:rsidR="00FF50BD" w:rsidRPr="00A036F0">
              <w:rPr>
                <w:sz w:val="22"/>
                <w:szCs w:val="22"/>
              </w:rPr>
              <w:t xml:space="preserve"> </w:t>
            </w:r>
            <w:r w:rsidR="00A95FA9" w:rsidRPr="00A036F0">
              <w:rPr>
                <w:sz w:val="22"/>
                <w:szCs w:val="22"/>
              </w:rPr>
              <w:t>were paused</w:t>
            </w:r>
            <w:r w:rsidR="00FF2747" w:rsidRPr="00A036F0">
              <w:rPr>
                <w:sz w:val="22"/>
                <w:szCs w:val="22"/>
              </w:rPr>
              <w:t xml:space="preserve"> due to the impact of </w:t>
            </w:r>
            <w:proofErr w:type="spellStart"/>
            <w:r w:rsidR="00FF2747" w:rsidRPr="00A036F0">
              <w:rPr>
                <w:sz w:val="22"/>
                <w:szCs w:val="22"/>
              </w:rPr>
              <w:t>Covid</w:t>
            </w:r>
            <w:proofErr w:type="spellEnd"/>
            <w:r w:rsidR="00FF2747" w:rsidRPr="00A036F0">
              <w:rPr>
                <w:sz w:val="22"/>
                <w:szCs w:val="22"/>
              </w:rPr>
              <w:t xml:space="preserve"> on PCC capacity to collect the waste</w:t>
            </w:r>
            <w:r w:rsidR="00A95FA9" w:rsidRPr="00A036F0">
              <w:rPr>
                <w:sz w:val="22"/>
                <w:szCs w:val="22"/>
              </w:rPr>
              <w:t xml:space="preserve"> and would recommence as cap</w:t>
            </w:r>
            <w:r w:rsidR="00854DC7" w:rsidRPr="00A036F0">
              <w:rPr>
                <w:sz w:val="22"/>
                <w:szCs w:val="22"/>
              </w:rPr>
              <w:t>a</w:t>
            </w:r>
            <w:r w:rsidR="00A95FA9" w:rsidRPr="00A036F0">
              <w:rPr>
                <w:sz w:val="22"/>
                <w:szCs w:val="22"/>
              </w:rPr>
              <w:t>city comes available.</w:t>
            </w:r>
            <w:r w:rsidR="00FF2747" w:rsidRPr="00A036F0">
              <w:rPr>
                <w:sz w:val="22"/>
                <w:szCs w:val="22"/>
              </w:rPr>
              <w:t xml:space="preserve">  CPC had</w:t>
            </w:r>
            <w:r w:rsidR="001A227A" w:rsidRPr="00A036F0">
              <w:rPr>
                <w:sz w:val="22"/>
                <w:szCs w:val="22"/>
              </w:rPr>
              <w:t xml:space="preserve"> taken up the need for litter picking </w:t>
            </w:r>
            <w:r w:rsidR="0041083E" w:rsidRPr="00A036F0">
              <w:rPr>
                <w:sz w:val="22"/>
                <w:szCs w:val="22"/>
              </w:rPr>
              <w:t xml:space="preserve">along the </w:t>
            </w:r>
            <w:proofErr w:type="spellStart"/>
            <w:r w:rsidR="0041083E" w:rsidRPr="00A036F0">
              <w:rPr>
                <w:sz w:val="22"/>
                <w:szCs w:val="22"/>
              </w:rPr>
              <w:t>Ferrybridge</w:t>
            </w:r>
            <w:proofErr w:type="spellEnd"/>
            <w:r w:rsidR="0041083E" w:rsidRPr="00A036F0">
              <w:rPr>
                <w:sz w:val="22"/>
                <w:szCs w:val="22"/>
              </w:rPr>
              <w:t xml:space="preserve"> access road with PCC</w:t>
            </w:r>
            <w:r w:rsidR="004C43D2" w:rsidRPr="00A036F0">
              <w:rPr>
                <w:sz w:val="22"/>
                <w:szCs w:val="22"/>
              </w:rPr>
              <w:t xml:space="preserve"> and they successfully prosecuted a fly tipper following use of a covert CCTV camera.</w:t>
            </w:r>
            <w:r w:rsidR="00A95FA9" w:rsidRPr="00A036F0">
              <w:rPr>
                <w:sz w:val="22"/>
                <w:szCs w:val="22"/>
              </w:rPr>
              <w:t xml:space="preserve">  </w:t>
            </w:r>
          </w:p>
        </w:tc>
      </w:tr>
      <w:tr w:rsidR="005B06CE" w:rsidRPr="00A036F0" w:rsidTr="00626CE1">
        <w:tc>
          <w:tcPr>
            <w:tcW w:w="1242" w:type="dxa"/>
          </w:tcPr>
          <w:p w:rsidR="005B06CE" w:rsidRPr="00A036F0" w:rsidRDefault="005B06CE">
            <w:pPr>
              <w:rPr>
                <w:rFonts w:ascii="Arial" w:hAnsi="Arial" w:cs="Arial"/>
                <w:b/>
              </w:rPr>
            </w:pPr>
            <w:r w:rsidRPr="00A036F0">
              <w:rPr>
                <w:rFonts w:ascii="Arial" w:hAnsi="Arial" w:cs="Arial"/>
                <w:b/>
              </w:rPr>
              <w:t>JCAP 4.6</w:t>
            </w:r>
          </w:p>
        </w:tc>
        <w:tc>
          <w:tcPr>
            <w:tcW w:w="6663" w:type="dxa"/>
            <w:shd w:val="clear" w:color="auto" w:fill="auto"/>
          </w:tcPr>
          <w:p w:rsidR="005B06CE" w:rsidRPr="00A036F0" w:rsidRDefault="005B06CE" w:rsidP="00EF046E">
            <w:pPr>
              <w:rPr>
                <w:rFonts w:ascii="Arial" w:hAnsi="Arial" w:cs="Arial"/>
              </w:rPr>
            </w:pPr>
            <w:r w:rsidRPr="00A036F0">
              <w:rPr>
                <w:rFonts w:ascii="Arial" w:hAnsi="Arial" w:cs="Arial"/>
              </w:rPr>
              <w:t>Landscape and environmental improvement initiatives as outlined against JCAP 2.3 to achieve the John Clare Countryside Vision and enhance the countryside on the doorstep of Peterborough as a whole.</w:t>
            </w:r>
          </w:p>
        </w:tc>
        <w:tc>
          <w:tcPr>
            <w:tcW w:w="7709" w:type="dxa"/>
            <w:shd w:val="clear" w:color="auto" w:fill="auto"/>
          </w:tcPr>
          <w:p w:rsidR="005B06CE" w:rsidRPr="00A036F0" w:rsidRDefault="005B06CE" w:rsidP="00EF046E">
            <w:pPr>
              <w:rPr>
                <w:rFonts w:ascii="Arial" w:hAnsi="Arial" w:cs="Arial"/>
              </w:rPr>
            </w:pPr>
            <w:r w:rsidRPr="00A036F0">
              <w:rPr>
                <w:rFonts w:ascii="Arial" w:hAnsi="Arial" w:cs="Arial"/>
              </w:rPr>
              <w:t xml:space="preserve">See JCAP 2.3.  </w:t>
            </w:r>
          </w:p>
        </w:tc>
      </w:tr>
    </w:tbl>
    <w:p w:rsidR="005D1FD9" w:rsidRPr="00A036F0" w:rsidRDefault="005D1FD9" w:rsidP="00194C99">
      <w:pPr>
        <w:spacing w:after="0" w:line="240" w:lineRule="auto"/>
        <w:rPr>
          <w:rFonts w:ascii="Arial" w:hAnsi="Arial" w:cs="Arial"/>
        </w:rPr>
      </w:pPr>
    </w:p>
    <w:p w:rsidR="001F14D0" w:rsidRPr="005D1FD9" w:rsidRDefault="001F14D0" w:rsidP="00194C99">
      <w:pPr>
        <w:spacing w:after="0" w:line="240" w:lineRule="auto"/>
        <w:rPr>
          <w:rFonts w:ascii="Arial" w:hAnsi="Arial" w:cs="Arial"/>
        </w:rPr>
      </w:pPr>
      <w:r w:rsidRPr="00A036F0">
        <w:rPr>
          <w:rFonts w:ascii="Arial" w:hAnsi="Arial" w:cs="Arial"/>
          <w:b/>
        </w:rPr>
        <w:t>FOOTNOTE:</w:t>
      </w:r>
      <w:r w:rsidRPr="00A036F0">
        <w:rPr>
          <w:rFonts w:ascii="Arial" w:hAnsi="Arial" w:cs="Arial"/>
        </w:rPr>
        <w:t xml:space="preserve"> From time to time the PCs are made aware of potential funding opportunities for community projects.  </w:t>
      </w:r>
      <w:proofErr w:type="gramStart"/>
      <w:r w:rsidRPr="00A036F0">
        <w:rPr>
          <w:rFonts w:ascii="Arial" w:hAnsi="Arial" w:cs="Arial"/>
        </w:rPr>
        <w:t>For sources of information on such opportunities cont</w:t>
      </w:r>
      <w:r w:rsidR="00335882" w:rsidRPr="00A036F0">
        <w:rPr>
          <w:rFonts w:ascii="Arial" w:hAnsi="Arial" w:cs="Arial"/>
        </w:rPr>
        <w:t>act either Ailsworth or Castor P</w:t>
      </w:r>
      <w:r w:rsidRPr="00A036F0">
        <w:rPr>
          <w:rFonts w:ascii="Arial" w:hAnsi="Arial" w:cs="Arial"/>
        </w:rPr>
        <w:t>arish Clerk.</w:t>
      </w:r>
      <w:proofErr w:type="gramEnd"/>
    </w:p>
    <w:sectPr w:rsidR="001F14D0" w:rsidRPr="005D1FD9" w:rsidSect="00E67723">
      <w:headerReference w:type="default" r:id="rId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7E" w:rsidRDefault="00A44D7E" w:rsidP="005D1FD9">
      <w:pPr>
        <w:spacing w:after="0" w:line="240" w:lineRule="auto"/>
      </w:pPr>
      <w:r>
        <w:separator/>
      </w:r>
    </w:p>
  </w:endnote>
  <w:endnote w:type="continuationSeparator" w:id="0">
    <w:p w:rsidR="00A44D7E" w:rsidRDefault="00A44D7E" w:rsidP="005D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D9" w:rsidRDefault="005D1FD9" w:rsidP="005D1FD9">
    <w:pPr>
      <w:pStyle w:val="Footer"/>
    </w:pPr>
    <w:r>
      <w:rPr>
        <w:noProof/>
        <w:lang w:eastAsia="en-GB"/>
      </w:rPr>
      <w:drawing>
        <wp:inline distT="0" distB="0" distL="0" distR="0" wp14:anchorId="7973CE71" wp14:editId="6AC3C4CD">
          <wp:extent cx="1762125" cy="27907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or Neighbourhood Plan Logo  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715" cy="283281"/>
                  </a:xfrm>
                  <a:prstGeom prst="rect">
                    <a:avLst/>
                  </a:prstGeom>
                </pic:spPr>
              </pic:pic>
            </a:graphicData>
          </a:graphic>
        </wp:inline>
      </w:drawing>
    </w:r>
    <w:r>
      <w:t xml:space="preserve">                       </w:t>
    </w:r>
    <w:r w:rsidR="00E67723">
      <w:tab/>
    </w:r>
    <w:r w:rsidR="00E67723">
      <w:tab/>
    </w:r>
    <w:r w:rsidR="00E67723">
      <w:tab/>
    </w:r>
    <w:r>
      <w:t xml:space="preserve">  </w:t>
    </w:r>
    <w:r>
      <w:tab/>
    </w:r>
    <w:r>
      <w:tab/>
    </w:r>
    <w:r>
      <w:tab/>
    </w:r>
    <w:r>
      <w:tab/>
    </w:r>
    <w:r>
      <w:rPr>
        <w:rFonts w:ascii="Arial" w:hAnsi="Arial" w:cs="Arial"/>
        <w:b/>
        <w:noProof/>
        <w:sz w:val="25"/>
        <w:szCs w:val="25"/>
        <w:lang w:eastAsia="en-GB"/>
      </w:rPr>
      <w:drawing>
        <wp:inline distT="0" distB="0" distL="0" distR="0" wp14:anchorId="7361E122" wp14:editId="0D06CE70">
          <wp:extent cx="1790677" cy="281785"/>
          <wp:effectExtent l="0" t="0" r="635" b="4445"/>
          <wp:docPr id="3" name="Picture 3" descr="Ailsworth Neighbourhood pl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lsworth Neighbourhood plan H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0793" cy="286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7E" w:rsidRDefault="00A44D7E" w:rsidP="005D1FD9">
      <w:pPr>
        <w:spacing w:after="0" w:line="240" w:lineRule="auto"/>
      </w:pPr>
      <w:r>
        <w:separator/>
      </w:r>
    </w:p>
  </w:footnote>
  <w:footnote w:type="continuationSeparator" w:id="0">
    <w:p w:rsidR="00A44D7E" w:rsidRDefault="00A44D7E" w:rsidP="005D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D9" w:rsidRPr="00E67723" w:rsidRDefault="005D1FD9" w:rsidP="005D1FD9">
    <w:pPr>
      <w:pStyle w:val="Header"/>
      <w:jc w:val="center"/>
      <w:rPr>
        <w:rFonts w:ascii="Arial" w:hAnsi="Arial" w:cs="Arial"/>
        <w:b/>
        <w:sz w:val="26"/>
        <w:szCs w:val="26"/>
      </w:rPr>
    </w:pPr>
    <w:r w:rsidRPr="00E67723">
      <w:rPr>
        <w:rFonts w:ascii="Arial" w:hAnsi="Arial" w:cs="Arial"/>
        <w:b/>
        <w:sz w:val="26"/>
        <w:szCs w:val="26"/>
      </w:rPr>
      <w:t>Castor &amp; Ailsworth Joint Community Action Plan</w:t>
    </w:r>
  </w:p>
  <w:p w:rsidR="005D1FD9" w:rsidRPr="00E67723" w:rsidRDefault="00FF28EB" w:rsidP="005D1FD9">
    <w:pPr>
      <w:pStyle w:val="Header"/>
      <w:jc w:val="center"/>
      <w:rPr>
        <w:rFonts w:ascii="Arial" w:hAnsi="Arial" w:cs="Arial"/>
        <w:b/>
        <w:sz w:val="26"/>
        <w:szCs w:val="26"/>
      </w:rPr>
    </w:pPr>
    <w:r>
      <w:rPr>
        <w:rFonts w:ascii="Arial" w:hAnsi="Arial" w:cs="Arial"/>
        <w:b/>
        <w:sz w:val="26"/>
        <w:szCs w:val="26"/>
      </w:rPr>
      <w:t>Two Parishes - One C</w:t>
    </w:r>
    <w:r w:rsidR="005D1FD9" w:rsidRPr="00E67723">
      <w:rPr>
        <w:rFonts w:ascii="Arial" w:hAnsi="Arial" w:cs="Arial"/>
        <w:b/>
        <w:sz w:val="26"/>
        <w:szCs w:val="26"/>
      </w:rPr>
      <w:t>ommunity</w:t>
    </w:r>
  </w:p>
  <w:p w:rsidR="005D1FD9" w:rsidRDefault="005D1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3738F"/>
    <w:multiLevelType w:val="hybridMultilevel"/>
    <w:tmpl w:val="A8265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EF30461"/>
    <w:multiLevelType w:val="hybridMultilevel"/>
    <w:tmpl w:val="078E532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D9"/>
    <w:rsid w:val="00003F83"/>
    <w:rsid w:val="00012E2B"/>
    <w:rsid w:val="0003014E"/>
    <w:rsid w:val="00070397"/>
    <w:rsid w:val="00076A1E"/>
    <w:rsid w:val="00081D8D"/>
    <w:rsid w:val="00094F35"/>
    <w:rsid w:val="000A5C31"/>
    <w:rsid w:val="000B594D"/>
    <w:rsid w:val="000C0694"/>
    <w:rsid w:val="000C17B5"/>
    <w:rsid w:val="000E0F31"/>
    <w:rsid w:val="000E5648"/>
    <w:rsid w:val="000F3795"/>
    <w:rsid w:val="000F671F"/>
    <w:rsid w:val="0011106B"/>
    <w:rsid w:val="00116EBF"/>
    <w:rsid w:val="0012417C"/>
    <w:rsid w:val="00147649"/>
    <w:rsid w:val="00162379"/>
    <w:rsid w:val="00163F81"/>
    <w:rsid w:val="00165F94"/>
    <w:rsid w:val="001679A2"/>
    <w:rsid w:val="00167AF6"/>
    <w:rsid w:val="00172701"/>
    <w:rsid w:val="001808D8"/>
    <w:rsid w:val="001814C2"/>
    <w:rsid w:val="00183FEE"/>
    <w:rsid w:val="001877C9"/>
    <w:rsid w:val="00190613"/>
    <w:rsid w:val="00194C99"/>
    <w:rsid w:val="00195532"/>
    <w:rsid w:val="001970D6"/>
    <w:rsid w:val="001A227A"/>
    <w:rsid w:val="001A2D93"/>
    <w:rsid w:val="001A4BA7"/>
    <w:rsid w:val="001A6640"/>
    <w:rsid w:val="001A72EF"/>
    <w:rsid w:val="001B1250"/>
    <w:rsid w:val="001B3425"/>
    <w:rsid w:val="001B4545"/>
    <w:rsid w:val="001C223B"/>
    <w:rsid w:val="001C66F6"/>
    <w:rsid w:val="001D4D1F"/>
    <w:rsid w:val="001F14D0"/>
    <w:rsid w:val="001F58E1"/>
    <w:rsid w:val="00205337"/>
    <w:rsid w:val="002063A2"/>
    <w:rsid w:val="00222356"/>
    <w:rsid w:val="00223C6A"/>
    <w:rsid w:val="00230556"/>
    <w:rsid w:val="002714A4"/>
    <w:rsid w:val="00287887"/>
    <w:rsid w:val="00295362"/>
    <w:rsid w:val="002A5325"/>
    <w:rsid w:val="002D5EC5"/>
    <w:rsid w:val="002F3839"/>
    <w:rsid w:val="002F4781"/>
    <w:rsid w:val="00304221"/>
    <w:rsid w:val="00305DA5"/>
    <w:rsid w:val="00305FC9"/>
    <w:rsid w:val="00313341"/>
    <w:rsid w:val="003175A7"/>
    <w:rsid w:val="00335882"/>
    <w:rsid w:val="00335A80"/>
    <w:rsid w:val="00343E74"/>
    <w:rsid w:val="0035287E"/>
    <w:rsid w:val="003529C2"/>
    <w:rsid w:val="00355E46"/>
    <w:rsid w:val="00360C73"/>
    <w:rsid w:val="003700F2"/>
    <w:rsid w:val="00380146"/>
    <w:rsid w:val="00381783"/>
    <w:rsid w:val="003863B4"/>
    <w:rsid w:val="00390855"/>
    <w:rsid w:val="00392A54"/>
    <w:rsid w:val="003A1023"/>
    <w:rsid w:val="003A2AB9"/>
    <w:rsid w:val="003B0AC4"/>
    <w:rsid w:val="003B2449"/>
    <w:rsid w:val="003B4B81"/>
    <w:rsid w:val="003C50B3"/>
    <w:rsid w:val="003D78E4"/>
    <w:rsid w:val="003E6D7F"/>
    <w:rsid w:val="003F076F"/>
    <w:rsid w:val="003F5B98"/>
    <w:rsid w:val="003F67CC"/>
    <w:rsid w:val="003F6FA0"/>
    <w:rsid w:val="003F74B2"/>
    <w:rsid w:val="0041083E"/>
    <w:rsid w:val="00426449"/>
    <w:rsid w:val="00431107"/>
    <w:rsid w:val="00437243"/>
    <w:rsid w:val="00441FA3"/>
    <w:rsid w:val="004425C2"/>
    <w:rsid w:val="00446188"/>
    <w:rsid w:val="004471BA"/>
    <w:rsid w:val="00452FF3"/>
    <w:rsid w:val="00462978"/>
    <w:rsid w:val="004A396B"/>
    <w:rsid w:val="004A7E2F"/>
    <w:rsid w:val="004C43D2"/>
    <w:rsid w:val="004F055A"/>
    <w:rsid w:val="004F41F5"/>
    <w:rsid w:val="004F4442"/>
    <w:rsid w:val="0050444B"/>
    <w:rsid w:val="005156DF"/>
    <w:rsid w:val="005212BF"/>
    <w:rsid w:val="00531BFE"/>
    <w:rsid w:val="0054277C"/>
    <w:rsid w:val="00546489"/>
    <w:rsid w:val="005709C9"/>
    <w:rsid w:val="00570A3C"/>
    <w:rsid w:val="0057420E"/>
    <w:rsid w:val="00582B6B"/>
    <w:rsid w:val="005855FE"/>
    <w:rsid w:val="005A0B57"/>
    <w:rsid w:val="005A5FEA"/>
    <w:rsid w:val="005A7702"/>
    <w:rsid w:val="005B02F1"/>
    <w:rsid w:val="005B06CE"/>
    <w:rsid w:val="005B1AFF"/>
    <w:rsid w:val="005B31F0"/>
    <w:rsid w:val="005B36A1"/>
    <w:rsid w:val="005D1FD9"/>
    <w:rsid w:val="005E148D"/>
    <w:rsid w:val="005E39E3"/>
    <w:rsid w:val="00604731"/>
    <w:rsid w:val="00610CD7"/>
    <w:rsid w:val="0061528A"/>
    <w:rsid w:val="006244F0"/>
    <w:rsid w:val="00624DF7"/>
    <w:rsid w:val="00624F96"/>
    <w:rsid w:val="00626CE1"/>
    <w:rsid w:val="00633D5F"/>
    <w:rsid w:val="00660D50"/>
    <w:rsid w:val="006666EF"/>
    <w:rsid w:val="006702CF"/>
    <w:rsid w:val="00687B20"/>
    <w:rsid w:val="00687BCD"/>
    <w:rsid w:val="00690C16"/>
    <w:rsid w:val="00692076"/>
    <w:rsid w:val="00692C71"/>
    <w:rsid w:val="00695C39"/>
    <w:rsid w:val="00697506"/>
    <w:rsid w:val="006A70D1"/>
    <w:rsid w:val="006C49FD"/>
    <w:rsid w:val="006C55F8"/>
    <w:rsid w:val="006C729D"/>
    <w:rsid w:val="006D01EB"/>
    <w:rsid w:val="006E0A77"/>
    <w:rsid w:val="006E49D7"/>
    <w:rsid w:val="0070007A"/>
    <w:rsid w:val="00707813"/>
    <w:rsid w:val="00735B49"/>
    <w:rsid w:val="00741A37"/>
    <w:rsid w:val="007454F3"/>
    <w:rsid w:val="007460E8"/>
    <w:rsid w:val="0077776C"/>
    <w:rsid w:val="00783A42"/>
    <w:rsid w:val="0078695A"/>
    <w:rsid w:val="007975B7"/>
    <w:rsid w:val="007A135E"/>
    <w:rsid w:val="007A3973"/>
    <w:rsid w:val="007B2CF4"/>
    <w:rsid w:val="007C5725"/>
    <w:rsid w:val="007D01F7"/>
    <w:rsid w:val="007D3E33"/>
    <w:rsid w:val="007D7A8C"/>
    <w:rsid w:val="007F1769"/>
    <w:rsid w:val="007F19B1"/>
    <w:rsid w:val="008054CA"/>
    <w:rsid w:val="00812B31"/>
    <w:rsid w:val="00813836"/>
    <w:rsid w:val="00814D84"/>
    <w:rsid w:val="0082033B"/>
    <w:rsid w:val="0082770A"/>
    <w:rsid w:val="0083053C"/>
    <w:rsid w:val="008336C3"/>
    <w:rsid w:val="0084361E"/>
    <w:rsid w:val="00843BAA"/>
    <w:rsid w:val="00851B99"/>
    <w:rsid w:val="00854DC7"/>
    <w:rsid w:val="00855CBE"/>
    <w:rsid w:val="00861B70"/>
    <w:rsid w:val="00861FE5"/>
    <w:rsid w:val="00866B4A"/>
    <w:rsid w:val="00872FB6"/>
    <w:rsid w:val="00873BB3"/>
    <w:rsid w:val="008B32DD"/>
    <w:rsid w:val="008B4775"/>
    <w:rsid w:val="008B5973"/>
    <w:rsid w:val="008B602D"/>
    <w:rsid w:val="008D1583"/>
    <w:rsid w:val="00934605"/>
    <w:rsid w:val="00946A6C"/>
    <w:rsid w:val="00946EF6"/>
    <w:rsid w:val="00953475"/>
    <w:rsid w:val="00967B3B"/>
    <w:rsid w:val="00971C97"/>
    <w:rsid w:val="00973910"/>
    <w:rsid w:val="00973B49"/>
    <w:rsid w:val="00981AD0"/>
    <w:rsid w:val="009876B2"/>
    <w:rsid w:val="00995150"/>
    <w:rsid w:val="009964FD"/>
    <w:rsid w:val="00996869"/>
    <w:rsid w:val="009B1577"/>
    <w:rsid w:val="009C1B07"/>
    <w:rsid w:val="009C7D91"/>
    <w:rsid w:val="009D15D1"/>
    <w:rsid w:val="009D1EFE"/>
    <w:rsid w:val="009D23D0"/>
    <w:rsid w:val="009D5D1F"/>
    <w:rsid w:val="009F1170"/>
    <w:rsid w:val="009F39BC"/>
    <w:rsid w:val="00A036F0"/>
    <w:rsid w:val="00A065AA"/>
    <w:rsid w:val="00A07141"/>
    <w:rsid w:val="00A15EAB"/>
    <w:rsid w:val="00A166A1"/>
    <w:rsid w:val="00A219D9"/>
    <w:rsid w:val="00A25399"/>
    <w:rsid w:val="00A31BDA"/>
    <w:rsid w:val="00A44D7E"/>
    <w:rsid w:val="00A45AD7"/>
    <w:rsid w:val="00A62F04"/>
    <w:rsid w:val="00A735E3"/>
    <w:rsid w:val="00A95FA9"/>
    <w:rsid w:val="00AA1BD7"/>
    <w:rsid w:val="00AB35F5"/>
    <w:rsid w:val="00AC2152"/>
    <w:rsid w:val="00AD3BB3"/>
    <w:rsid w:val="00AE2783"/>
    <w:rsid w:val="00AE67E6"/>
    <w:rsid w:val="00AF38FB"/>
    <w:rsid w:val="00AF5B24"/>
    <w:rsid w:val="00B13494"/>
    <w:rsid w:val="00B13F6D"/>
    <w:rsid w:val="00B310DF"/>
    <w:rsid w:val="00B40C0E"/>
    <w:rsid w:val="00B4225A"/>
    <w:rsid w:val="00B45BD3"/>
    <w:rsid w:val="00B51D8B"/>
    <w:rsid w:val="00B63FDA"/>
    <w:rsid w:val="00B65F06"/>
    <w:rsid w:val="00B90E9B"/>
    <w:rsid w:val="00BC7C89"/>
    <w:rsid w:val="00BD4846"/>
    <w:rsid w:val="00BD5560"/>
    <w:rsid w:val="00BF24F1"/>
    <w:rsid w:val="00BF4ACB"/>
    <w:rsid w:val="00C171CB"/>
    <w:rsid w:val="00C17FCE"/>
    <w:rsid w:val="00C20CB3"/>
    <w:rsid w:val="00C214E3"/>
    <w:rsid w:val="00C21D1E"/>
    <w:rsid w:val="00C25636"/>
    <w:rsid w:val="00C457EE"/>
    <w:rsid w:val="00C51EA8"/>
    <w:rsid w:val="00C62CB5"/>
    <w:rsid w:val="00C75D2C"/>
    <w:rsid w:val="00C82AD0"/>
    <w:rsid w:val="00C8388B"/>
    <w:rsid w:val="00C850C4"/>
    <w:rsid w:val="00C871E7"/>
    <w:rsid w:val="00CB24CE"/>
    <w:rsid w:val="00CB43D1"/>
    <w:rsid w:val="00CB62A0"/>
    <w:rsid w:val="00CB79EA"/>
    <w:rsid w:val="00CC7372"/>
    <w:rsid w:val="00CC7F0E"/>
    <w:rsid w:val="00CD5F6D"/>
    <w:rsid w:val="00CE2A40"/>
    <w:rsid w:val="00CE67E0"/>
    <w:rsid w:val="00CF5E36"/>
    <w:rsid w:val="00CF78A2"/>
    <w:rsid w:val="00D01C6B"/>
    <w:rsid w:val="00D050E5"/>
    <w:rsid w:val="00D07C1F"/>
    <w:rsid w:val="00D30F2E"/>
    <w:rsid w:val="00D414C2"/>
    <w:rsid w:val="00D54566"/>
    <w:rsid w:val="00D63FFD"/>
    <w:rsid w:val="00D83212"/>
    <w:rsid w:val="00D84CAB"/>
    <w:rsid w:val="00D91240"/>
    <w:rsid w:val="00DB0BD0"/>
    <w:rsid w:val="00DB2DC2"/>
    <w:rsid w:val="00DB4FC1"/>
    <w:rsid w:val="00DB6A41"/>
    <w:rsid w:val="00DC5ACD"/>
    <w:rsid w:val="00DC6BBA"/>
    <w:rsid w:val="00DD2BEE"/>
    <w:rsid w:val="00DD563D"/>
    <w:rsid w:val="00DE0EBB"/>
    <w:rsid w:val="00DE194D"/>
    <w:rsid w:val="00DE406D"/>
    <w:rsid w:val="00DE4ABA"/>
    <w:rsid w:val="00DE72F6"/>
    <w:rsid w:val="00DF3CDE"/>
    <w:rsid w:val="00DF7F67"/>
    <w:rsid w:val="00E0465F"/>
    <w:rsid w:val="00E073A0"/>
    <w:rsid w:val="00E10792"/>
    <w:rsid w:val="00E2586B"/>
    <w:rsid w:val="00E34BF2"/>
    <w:rsid w:val="00E34DC1"/>
    <w:rsid w:val="00E34E26"/>
    <w:rsid w:val="00E37926"/>
    <w:rsid w:val="00E419AC"/>
    <w:rsid w:val="00E52C75"/>
    <w:rsid w:val="00E54C8B"/>
    <w:rsid w:val="00E67723"/>
    <w:rsid w:val="00E74885"/>
    <w:rsid w:val="00E7776F"/>
    <w:rsid w:val="00E83CCC"/>
    <w:rsid w:val="00E95C67"/>
    <w:rsid w:val="00E9634A"/>
    <w:rsid w:val="00EA153E"/>
    <w:rsid w:val="00EA44B9"/>
    <w:rsid w:val="00EB0ED7"/>
    <w:rsid w:val="00ED5D99"/>
    <w:rsid w:val="00EE061A"/>
    <w:rsid w:val="00EE0C1C"/>
    <w:rsid w:val="00EF1D37"/>
    <w:rsid w:val="00EF5F70"/>
    <w:rsid w:val="00F047FE"/>
    <w:rsid w:val="00F1192F"/>
    <w:rsid w:val="00F223BF"/>
    <w:rsid w:val="00F22694"/>
    <w:rsid w:val="00F23159"/>
    <w:rsid w:val="00F2757B"/>
    <w:rsid w:val="00F445CA"/>
    <w:rsid w:val="00F53F98"/>
    <w:rsid w:val="00F64AF2"/>
    <w:rsid w:val="00F64CFC"/>
    <w:rsid w:val="00F64D0D"/>
    <w:rsid w:val="00F738CF"/>
    <w:rsid w:val="00F80C4A"/>
    <w:rsid w:val="00F902EC"/>
    <w:rsid w:val="00FA0330"/>
    <w:rsid w:val="00FA6349"/>
    <w:rsid w:val="00FB7133"/>
    <w:rsid w:val="00FC0666"/>
    <w:rsid w:val="00FC5F05"/>
    <w:rsid w:val="00FD119F"/>
    <w:rsid w:val="00FD1C7F"/>
    <w:rsid w:val="00FE4D48"/>
    <w:rsid w:val="00FF2747"/>
    <w:rsid w:val="00FF28EB"/>
    <w:rsid w:val="00F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D9"/>
  </w:style>
  <w:style w:type="paragraph" w:styleId="Footer">
    <w:name w:val="footer"/>
    <w:basedOn w:val="Normal"/>
    <w:link w:val="FooterChar"/>
    <w:uiPriority w:val="99"/>
    <w:unhideWhenUsed/>
    <w:rsid w:val="005D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D9"/>
  </w:style>
  <w:style w:type="paragraph" w:styleId="BalloonText">
    <w:name w:val="Balloon Text"/>
    <w:basedOn w:val="Normal"/>
    <w:link w:val="BalloonTextChar"/>
    <w:uiPriority w:val="99"/>
    <w:semiHidden/>
    <w:unhideWhenUsed/>
    <w:rsid w:val="005D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9"/>
    <w:rPr>
      <w:rFonts w:ascii="Tahoma" w:hAnsi="Tahoma" w:cs="Tahoma"/>
      <w:sz w:val="16"/>
      <w:szCs w:val="16"/>
    </w:rPr>
  </w:style>
  <w:style w:type="character" w:styleId="Hyperlink">
    <w:name w:val="Hyperlink"/>
    <w:basedOn w:val="DefaultParagraphFont"/>
    <w:uiPriority w:val="99"/>
    <w:unhideWhenUsed/>
    <w:rsid w:val="0054277C"/>
    <w:rPr>
      <w:color w:val="0000FF" w:themeColor="hyperlink"/>
      <w:u w:val="single"/>
    </w:rPr>
  </w:style>
  <w:style w:type="character" w:styleId="FollowedHyperlink">
    <w:name w:val="FollowedHyperlink"/>
    <w:basedOn w:val="DefaultParagraphFont"/>
    <w:uiPriority w:val="99"/>
    <w:semiHidden/>
    <w:unhideWhenUsed/>
    <w:rsid w:val="0054277C"/>
    <w:rPr>
      <w:color w:val="800080" w:themeColor="followedHyperlink"/>
      <w:u w:val="single"/>
    </w:rPr>
  </w:style>
  <w:style w:type="paragraph" w:styleId="ListParagraph">
    <w:name w:val="List Paragraph"/>
    <w:basedOn w:val="Normal"/>
    <w:uiPriority w:val="34"/>
    <w:qFormat/>
    <w:rsid w:val="00604731"/>
    <w:pPr>
      <w:ind w:left="720"/>
      <w:contextualSpacing/>
    </w:pPr>
  </w:style>
  <w:style w:type="paragraph" w:customStyle="1" w:styleId="Default">
    <w:name w:val="Default"/>
    <w:rsid w:val="006702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D9"/>
  </w:style>
  <w:style w:type="paragraph" w:styleId="Footer">
    <w:name w:val="footer"/>
    <w:basedOn w:val="Normal"/>
    <w:link w:val="FooterChar"/>
    <w:uiPriority w:val="99"/>
    <w:unhideWhenUsed/>
    <w:rsid w:val="005D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D9"/>
  </w:style>
  <w:style w:type="paragraph" w:styleId="BalloonText">
    <w:name w:val="Balloon Text"/>
    <w:basedOn w:val="Normal"/>
    <w:link w:val="BalloonTextChar"/>
    <w:uiPriority w:val="99"/>
    <w:semiHidden/>
    <w:unhideWhenUsed/>
    <w:rsid w:val="005D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D9"/>
    <w:rPr>
      <w:rFonts w:ascii="Tahoma" w:hAnsi="Tahoma" w:cs="Tahoma"/>
      <w:sz w:val="16"/>
      <w:szCs w:val="16"/>
    </w:rPr>
  </w:style>
  <w:style w:type="character" w:styleId="Hyperlink">
    <w:name w:val="Hyperlink"/>
    <w:basedOn w:val="DefaultParagraphFont"/>
    <w:uiPriority w:val="99"/>
    <w:unhideWhenUsed/>
    <w:rsid w:val="0054277C"/>
    <w:rPr>
      <w:color w:val="0000FF" w:themeColor="hyperlink"/>
      <w:u w:val="single"/>
    </w:rPr>
  </w:style>
  <w:style w:type="character" w:styleId="FollowedHyperlink">
    <w:name w:val="FollowedHyperlink"/>
    <w:basedOn w:val="DefaultParagraphFont"/>
    <w:uiPriority w:val="99"/>
    <w:semiHidden/>
    <w:unhideWhenUsed/>
    <w:rsid w:val="0054277C"/>
    <w:rPr>
      <w:color w:val="800080" w:themeColor="followedHyperlink"/>
      <w:u w:val="single"/>
    </w:rPr>
  </w:style>
  <w:style w:type="paragraph" w:styleId="ListParagraph">
    <w:name w:val="List Paragraph"/>
    <w:basedOn w:val="Normal"/>
    <w:uiPriority w:val="34"/>
    <w:qFormat/>
    <w:rsid w:val="00604731"/>
    <w:pPr>
      <w:ind w:left="720"/>
      <w:contextualSpacing/>
    </w:pPr>
  </w:style>
  <w:style w:type="paragraph" w:customStyle="1" w:styleId="Default">
    <w:name w:val="Default"/>
    <w:rsid w:val="006702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2023-07-31T20:16:00Z</cp:lastPrinted>
  <dcterms:created xsi:type="dcterms:W3CDTF">2023-07-31T20:15:00Z</dcterms:created>
  <dcterms:modified xsi:type="dcterms:W3CDTF">2024-02-29T23:01:00Z</dcterms:modified>
</cp:coreProperties>
</file>